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51" w:type="dxa"/>
        <w:jc w:val="left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34"/>
        <w:gridCol w:w="4286"/>
        <w:gridCol w:w="2553"/>
        <w:gridCol w:w="2976"/>
        <w:gridCol w:w="3119"/>
        <w:gridCol w:w="1982"/>
      </w:tblGrid>
      <w:tr>
        <w:trPr>
          <w:trHeight w:val="983" w:hRule="exact"/>
          <w:cantSplit w:val="true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ŠVP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Obsahový štandard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Téma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Činnosti, metódy a forma práce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Výkonový štandard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Rozvíjané kompetencie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Prierezové témy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Medzipredmetové vzťahy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49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92"/>
              <w:ind w:left="100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Softvér a hardvér – práca v operačnom systéme</w:t>
            </w:r>
          </w:p>
        </w:tc>
      </w:tr>
      <w:tr>
        <w:trPr>
          <w:trHeight w:val="760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Aplikácia, ikona, okno</w:t>
            </w:r>
          </w:p>
        </w:tc>
        <w:tc>
          <w:tcPr>
            <w:tcW w:w="25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Práca s ikonami, aplikáciami</w:t>
            </w:r>
          </w:p>
        </w:tc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>Spustiť program/aplikáciu, ukončiť bežiacu aplikáciu a otvoriť v nej dokument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>Prihlásiť sa a odhlásiť sa z programu/aplikácii</w:t>
            </w:r>
          </w:p>
        </w:tc>
        <w:tc>
          <w:tcPr>
            <w:tcW w:w="31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Kompetencia k celoživotnému učeniu sa</w:t>
            </w:r>
          </w:p>
          <w:p>
            <w:pPr>
              <w:pStyle w:val="Normal"/>
              <w:rPr/>
            </w:pPr>
            <w:r>
              <w:rPr/>
              <w:t>-získava a spracováva nové informácie a uplatňuje rôzne stratégie učenia sa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Kompetencie sociálne a personálne</w:t>
            </w:r>
          </w:p>
          <w:p>
            <w:pPr>
              <w:pStyle w:val="Normal"/>
              <w:rPr/>
            </w:pPr>
            <w:r>
              <w:rPr/>
              <w:t>-efektívne spolupracuje v skupine, uvedomuje si svoju zodpovednosť v tíme, kde dokáže tvorivo prispievať pri dosahovaní spoločných cieľov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OŽZ - dodržiavanie zásad</w:t>
            </w:r>
          </w:p>
          <w:p>
            <w:pPr>
              <w:pStyle w:val="Normal"/>
              <w:rPr/>
            </w:pPr>
            <w:r>
              <w:rPr/>
              <w:t>bezpečnosti v učebni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OSR - komunikácia, rozvoj spolupráce, vzájomná pomoc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TOL – rozvoj spolupráce</w:t>
            </w:r>
          </w:p>
        </w:tc>
      </w:tr>
      <w:tr>
        <w:trPr>
          <w:trHeight w:val="699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Pracovná plocha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317" w:hanging="284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52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Ikona ako reprezentácia programu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Ikona ako reprezentácia dokumentu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49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92"/>
              <w:ind w:left="100" w:hanging="0"/>
              <w:rPr/>
            </w:pPr>
            <w:r>
              <w:rPr>
                <w:b/>
                <w:sz w:val="28"/>
                <w:szCs w:val="28"/>
              </w:rPr>
              <w:t>Algoritmické riešenie problémov</w:t>
            </w:r>
          </w:p>
        </w:tc>
      </w:tr>
      <w:tr>
        <w:trPr>
          <w:trHeight w:val="841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Analýza problému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Pravda-nepravda, platí-neplatí</w:t>
            </w:r>
          </w:p>
        </w:tc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175" w:hanging="142"/>
              <w:rPr/>
            </w:pPr>
            <w:r>
              <w:rPr/>
              <w:t>Navrhnúť riešenie, vyjadriť plán riešenia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5" w:hanging="142"/>
              <w:rPr/>
            </w:pPr>
            <w:r>
              <w:rPr/>
              <w:t>Rozhodnúť sa o pravdivosti/nepravdivosti tvrdenia (výroku)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5" w:hanging="142"/>
              <w:rPr/>
            </w:pPr>
            <w:r>
              <w:rPr/>
              <w:t>Vybrať prvky alebo možností podľa pravdivosti tvrdenia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5" w:hanging="142"/>
              <w:rPr/>
            </w:pPr>
            <w:r>
              <w:rPr/>
              <w:t>Uvažovať o rôznych riešeniach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5" w:hanging="142"/>
              <w:rPr/>
            </w:pPr>
            <w:r>
              <w:rPr/>
              <w:t>Riešiť problém priamym riadením vykonávateľa (napr. robot, korytnačka),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5" w:hanging="142"/>
              <w:rPr/>
            </w:pPr>
            <w:r>
              <w:rPr/>
              <w:t>Aplikovať elementárne príkazy daného jazyka (zo slovníka príkazov) na riadenie vykonávateľa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5" w:hanging="142"/>
              <w:rPr/>
            </w:pPr>
            <w:r>
              <w:rPr/>
              <w:t>Riešiť problém skladaním príkazov do postupnosti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5" w:hanging="142"/>
              <w:rPr/>
            </w:pPr>
            <w:r>
              <w:rPr/>
              <w:t>Doplniť, dokončiť, modifikovať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5" w:hanging="142"/>
              <w:rPr/>
            </w:pPr>
            <w:r>
              <w:rPr/>
              <w:t>rozpracované riešenie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5" w:hanging="142"/>
              <w:rPr/>
            </w:pPr>
            <w:r>
              <w:rPr/>
              <w:t>Interpretovať postupnosť príkazov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5" w:hanging="142"/>
              <w:rPr/>
            </w:pPr>
            <w:r>
              <w:rPr/>
              <w:t>Vyhľadať chybu v postupnosti príkazov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5" w:hanging="142"/>
              <w:rPr/>
            </w:pPr>
            <w:r>
              <w:rPr>
                <w:sz w:val="26"/>
                <w:szCs w:val="26"/>
              </w:rPr>
              <w:t>Realizovať návod, postup, algoritmus riešenia úlohy  - interpretovať ho, krokovať riešenie, simulovať činnosť vykonávateľa</w:t>
            </w:r>
          </w:p>
        </w:tc>
        <w:tc>
          <w:tcPr>
            <w:tcW w:w="31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Kompetencie v oblasti informačných a komunikačných technológií</w:t>
            </w:r>
          </w:p>
          <w:p>
            <w:pPr>
              <w:pStyle w:val="Normal"/>
              <w:rPr/>
            </w:pPr>
            <w:r>
              <w:rPr/>
              <w:t>-nadobudol schopnosť prostredníctvom internetu a IKT získavať a spracovávať informácie v textovej aj grafickej podobe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-uvedomuje si rozdiel medzi reálnym a virtuálnym svetom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-rozumie príležitostiam a možným rizikám, ktoré sú spojené s využívaním internetu a IKT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Kompetencie v oblasti informačných a komunikačných technológií</w:t>
            </w:r>
          </w:p>
          <w:p>
            <w:pPr>
              <w:pStyle w:val="Normal"/>
              <w:rPr/>
            </w:pPr>
            <w:r>
              <w:rPr/>
              <w:t>-nadobudol schopnosť prostredníctvom internetu a IKT získavať a spracovávať informácie v textovej aj grafickej podobe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-uvedomuje si rozdiel medzi reálnym a virtuálnym svetom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-rozumie príležitostiam a možným rizikám, ktoré sú spojené s využívaním internetu a IKT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PPZ – získavanie,</w:t>
            </w:r>
          </w:p>
          <w:p>
            <w:pPr>
              <w:pStyle w:val="Normal"/>
              <w:rPr/>
            </w:pPr>
            <w:r>
              <w:rPr/>
              <w:t>zhromažďovanie a triedenie</w:t>
            </w:r>
          </w:p>
          <w:p>
            <w:pPr>
              <w:pStyle w:val="Normal"/>
              <w:rPr/>
            </w:pPr>
            <w:r>
              <w:rPr/>
              <w:t>informácií, prezentovanie svojich produktov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OŽZ - dodržiavanie zásad</w:t>
            </w:r>
          </w:p>
          <w:p>
            <w:pPr>
              <w:pStyle w:val="Normal"/>
              <w:rPr/>
            </w:pPr>
            <w:r>
              <w:rPr/>
              <w:t xml:space="preserve">bezpečnosti pri práci </w:t>
            </w:r>
          </w:p>
          <w:p>
            <w:pPr>
              <w:pStyle w:val="Normal"/>
              <w:rPr/>
            </w:pPr>
            <w:r>
              <w:rPr/>
              <w:t xml:space="preserve">OŽZ – </w:t>
            </w:r>
          </w:p>
          <w:p>
            <w:pPr>
              <w:pStyle w:val="Normal"/>
              <w:rPr/>
            </w:pPr>
            <w:r>
              <w:rPr/>
              <w:t>dodržiavanie zásad</w:t>
            </w:r>
          </w:p>
          <w:p>
            <w:pPr>
              <w:pStyle w:val="Normal"/>
              <w:rPr/>
            </w:pPr>
            <w:r>
              <w:rPr/>
              <w:t>bezpečnosti na internete a pri práci s internetom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ENV – podporovať aktívny prístup k tvorbe a ochrane ŽP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9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Idea sekvencie príkazov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Rozhodovanie o pravdivosti tvrdenia</w:t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20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Interaktívne zostavovanie riešenia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Priamy príkaz – akcia vykonávateľa</w:t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6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Krajina Imagine</w:t>
            </w:r>
          </w:p>
        </w:tc>
        <w:tc>
          <w:tcPr>
            <w:tcW w:w="25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Príkaz, parameter príkazu, postupnosť príkazov, ako súvisí príkaz/poradie príkazov a výsledok, zostavenie  a upravenie príkazu/príkazov,  vyhodnotenie postupnosti príkazov</w:t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Pero, farba a hrúbka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7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Opakuj a pomenuj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21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Stavebnice príkazov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Dôležité udalosti v života korytnačky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13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Viac korytnačiek, viac možností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317" w:hanging="284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2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Korytnačky a ich tvary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317" w:hanging="0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6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Animované tvary a procesy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317" w:hanging="0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10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Pokusy a ďalšie hry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317" w:hanging="0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34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Interpretácia zápisu riešenia</w:t>
            </w:r>
          </w:p>
        </w:tc>
        <w:tc>
          <w:tcPr>
            <w:tcW w:w="25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Krokovať riešenie, simulovať činnosť vykonávateľa</w:t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317" w:hanging="0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Krokovanie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317" w:hanging="0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49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92"/>
              <w:ind w:left="100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Komunikácia a spolupráca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Práca s webovou stránkou</w:t>
            </w:r>
          </w:p>
        </w:tc>
        <w:tc>
          <w:tcPr>
            <w:tcW w:w="25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Webová stránka, odkaz, prehliadač</w:t>
            </w:r>
          </w:p>
          <w:p>
            <w:pPr>
              <w:pStyle w:val="Normal"/>
              <w:rPr/>
            </w:pPr>
            <w:r>
              <w:rPr/>
              <w:t>Adresa stránky identifikuje konkrétnu stránku a súvisí s jej obsahom a zobrazením, odkazy ako prepojenia na webové stránky a súbory, prehliadač ako nástroj na zobrazovanie webových stránok</w:t>
            </w:r>
          </w:p>
          <w:p>
            <w:pPr>
              <w:pStyle w:val="Normal"/>
              <w:rPr/>
            </w:pPr>
            <w:r>
              <w:rPr/>
              <w:t>Orientácia na webovej stránke, medzi webovými stránkami, používanie odkazov na iné webové stránky, návrat na predchádzajúcu navštívenú stránku</w:t>
            </w:r>
          </w:p>
        </w:tc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>Použiť nástroje na prezeranie webových stránok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>Získať informácie z webových stránok</w:t>
            </w:r>
          </w:p>
        </w:tc>
        <w:tc>
          <w:tcPr>
            <w:tcW w:w="31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Kompetencie sociálne a personálne</w:t>
            </w:r>
          </w:p>
          <w:p>
            <w:pPr>
              <w:pStyle w:val="Normal"/>
              <w:rPr/>
            </w:pPr>
            <w:r>
              <w:rPr/>
              <w:t>-efektívne spolupracuje v skupine, uvedomuje si svoju zodpovednosť v tíme, kde dokáže tvorivo prispievať pri dosahovaní spoločných cieľov,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OŽZ – </w:t>
            </w:r>
          </w:p>
          <w:p>
            <w:pPr>
              <w:pStyle w:val="Normal"/>
              <w:rPr/>
            </w:pPr>
            <w:r>
              <w:rPr/>
              <w:t>dodržiavanie zásad</w:t>
            </w:r>
          </w:p>
          <w:p>
            <w:pPr>
              <w:pStyle w:val="Normal"/>
              <w:rPr/>
            </w:pPr>
            <w:r>
              <w:rPr/>
              <w:t>bezpečnosti pri práci s počítačom</w:t>
            </w:r>
          </w:p>
          <w:p>
            <w:pPr>
              <w:pStyle w:val="Normal"/>
              <w:rPr/>
            </w:pPr>
            <w:r>
              <w:rPr/>
              <w:t>OSR - komunikácia, rozvoj spolupráce, vzájomná pomoc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Internetová adresa webovej stránky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Prezeranie stránok prechádzaním odkazov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Hľadanie textu na webovej stránke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317" w:hanging="284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Ukladanie textov z webových stránok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Ukladanie obrázkov z webových stránok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Ukladanie súborov z webových stránok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Prehliadač ako nástroj na zobrazovanie webových stránok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Vyhľadávanie webových stránok podľa požiadaviek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Aktuálnosť informácií na webovej stránke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49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92"/>
              <w:ind w:left="100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Bezpečnosť a riziká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Základné pravidlá bezpečného používania internetu</w:t>
            </w:r>
          </w:p>
        </w:tc>
        <w:tc>
          <w:tcPr>
            <w:tcW w:w="25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Bezpečné správanie sa na internete</w:t>
            </w:r>
          </w:p>
        </w:tc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>Diskutovať o rizikách na internete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>Aplikovať pravidlá pre zabezpečenie e-mailu proti neoprávnenému použitiu</w:t>
            </w:r>
          </w:p>
        </w:tc>
        <w:tc>
          <w:tcPr>
            <w:tcW w:w="31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Internet v škole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Škola na internete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Výstupný pracovný list</w:t>
            </w:r>
          </w:p>
        </w:tc>
        <w:tc>
          <w:tcPr>
            <w:tcW w:w="25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Zopakovať a utvrdiť získané zručnosti</w:t>
            </w:r>
          </w:p>
          <w:p>
            <w:pPr>
              <w:pStyle w:val="Normal"/>
              <w:rPr/>
            </w:pPr>
            <w:r>
              <w:rPr/>
              <w:t>a vedomosti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Opakovanie 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left="-284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284" w:hanging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560" w:right="1417" w:header="0" w:top="993" w:footer="0" w:bottom="9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697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06972"/>
    <w:rPr>
      <w:rFonts w:ascii="Tahoma" w:hAnsi="Tahoma" w:eastAsia="Times New Roman" w:cs="Tahoma"/>
      <w:sz w:val="16"/>
      <w:szCs w:val="16"/>
      <w:lang w:eastAsia="sk-SK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c43a29"/>
    <w:rPr>
      <w:rFonts w:eastAsia="" w:cs="Times New Roman" w:eastAsiaTheme="minorEastAsia"/>
      <w:lang w:eastAsia="sk-SK"/>
    </w:rPr>
  </w:style>
  <w:style w:type="character" w:styleId="Internetovodkaz">
    <w:name w:val="Internetový odkaz"/>
    <w:basedOn w:val="DefaultParagraphFont"/>
    <w:uiPriority w:val="99"/>
    <w:unhideWhenUsed/>
    <w:rsid w:val="005514d2"/>
    <w:rPr>
      <w:rFonts w:cs="Times New Roman"/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Lucida Sans"/>
    </w:rPr>
  </w:style>
  <w:style w:type="paragraph" w:styleId="Popis">
    <w:name w:val="Po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0697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213"/>
    <w:pPr>
      <w:spacing w:before="0" w:after="0"/>
      <w:ind w:left="720" w:hanging="0"/>
      <w:contextualSpacing/>
    </w:pPr>
    <w:rPr/>
  </w:style>
  <w:style w:type="paragraph" w:styleId="Hlavika">
    <w:name w:val="Hlavička"/>
    <w:basedOn w:val="Normal"/>
    <w:link w:val="HlavikaChar"/>
    <w:uiPriority w:val="99"/>
    <w:unhideWhenUsed/>
    <w:rsid w:val="00c43a29"/>
    <w:pPr>
      <w:tabs>
        <w:tab w:val="center" w:pos="4536" w:leader="none"/>
        <w:tab w:val="right" w:pos="9072" w:leader="none"/>
      </w:tabs>
      <w:spacing w:lineRule="auto" w:line="276" w:before="0" w:after="200"/>
    </w:pPr>
    <w:rPr>
      <w:rFonts w:ascii="Calibri" w:hAnsi="Calibri" w:eastAsia="" w:asciiTheme="minorHAnsi" w:eastAsiaTheme="minorEastAsia" w:hAnsiTheme="minorHAnsi"/>
      <w:sz w:val="22"/>
      <w:szCs w:val="22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61BA4-C881-4DFC-AD2A-D053DED6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Application>LibreOffice/5.1.0.3$Windows_x86 LibreOffice_project/5e3e00a007d9b3b6efb6797a8b8e57b51ab1f737</Application>
  <Pages>3</Pages>
  <Words>730</Words>
  <CharactersWithSpaces>4162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2013-10-21T22:16:00Z</dcterms:created>
  <dc:creator>zoli</dc:creator>
  <dc:description/>
  <dc:language>sk-SK</dc:language>
  <cp:lastModifiedBy>Acer</cp:lastModifiedBy>
  <dcterms:modified xsi:type="dcterms:W3CDTF">2016-09-26T00:11:00Z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