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46" w:rsidRPr="00DF68BE" w:rsidRDefault="00E85764" w:rsidP="00A71C46">
      <w:pPr>
        <w:shd w:val="clear" w:color="auto" w:fill="E6E6E6"/>
        <w:rPr>
          <w:b/>
          <w:bCs/>
        </w:rPr>
      </w:pPr>
      <w:r>
        <w:rPr>
          <w:b/>
          <w:bCs/>
        </w:rPr>
        <w:t>UČEBNÉ OSNOVY – TECHNIKA</w:t>
      </w:r>
    </w:p>
    <w:p w:rsidR="00A71C46" w:rsidRPr="00DF68BE" w:rsidRDefault="00A71C46" w:rsidP="00A71C46">
      <w:pPr>
        <w:rPr>
          <w:b/>
          <w:bCs/>
        </w:rPr>
      </w:pPr>
    </w:p>
    <w:tbl>
      <w:tblPr>
        <w:tblStyle w:val="Mriekatabuky"/>
        <w:tblW w:w="0" w:type="auto"/>
        <w:tblInd w:w="250" w:type="dxa"/>
        <w:tblLook w:val="01E0" w:firstRow="1" w:lastRow="1" w:firstColumn="1" w:lastColumn="1" w:noHBand="0" w:noVBand="0"/>
      </w:tblPr>
      <w:tblGrid>
        <w:gridCol w:w="7114"/>
        <w:gridCol w:w="7106"/>
      </w:tblGrid>
      <w:tr w:rsidR="00A71C46" w:rsidRPr="00DF68BE" w:rsidTr="002F722E">
        <w:tc>
          <w:tcPr>
            <w:tcW w:w="7114" w:type="dxa"/>
          </w:tcPr>
          <w:p w:rsidR="00A71C46" w:rsidRPr="00DF68BE" w:rsidRDefault="00A71C46" w:rsidP="003E600C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>Vzdelávacia oblasť</w:t>
            </w:r>
          </w:p>
        </w:tc>
        <w:tc>
          <w:tcPr>
            <w:tcW w:w="7106" w:type="dxa"/>
          </w:tcPr>
          <w:p w:rsidR="00A71C46" w:rsidRPr="00DF68BE" w:rsidRDefault="00A71C46" w:rsidP="00E85764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  <w:r w:rsidRPr="00DF68BE">
              <w:rPr>
                <w:b/>
                <w:bCs/>
                <w:lang w:val="sk-SK"/>
              </w:rPr>
              <w:t>Človek a</w:t>
            </w:r>
            <w:r w:rsidR="00E85764">
              <w:rPr>
                <w:b/>
                <w:bCs/>
                <w:lang w:val="sk-SK"/>
              </w:rPr>
              <w:t> svet práce</w:t>
            </w:r>
          </w:p>
        </w:tc>
      </w:tr>
      <w:tr w:rsidR="00A71C46" w:rsidRPr="00DF68BE" w:rsidTr="002F722E">
        <w:tc>
          <w:tcPr>
            <w:tcW w:w="7114" w:type="dxa"/>
          </w:tcPr>
          <w:p w:rsidR="00A71C46" w:rsidRPr="00DF68BE" w:rsidRDefault="00A71C46" w:rsidP="003E600C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>Názov predmetu</w:t>
            </w:r>
          </w:p>
        </w:tc>
        <w:tc>
          <w:tcPr>
            <w:tcW w:w="7106" w:type="dxa"/>
          </w:tcPr>
          <w:p w:rsidR="00A71C46" w:rsidRPr="00DF68BE" w:rsidRDefault="00E85764" w:rsidP="003E600C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Technika</w:t>
            </w:r>
          </w:p>
        </w:tc>
      </w:tr>
      <w:tr w:rsidR="00A71C46" w:rsidRPr="00DF68BE" w:rsidTr="002F722E">
        <w:tc>
          <w:tcPr>
            <w:tcW w:w="7114" w:type="dxa"/>
          </w:tcPr>
          <w:p w:rsidR="00A71C46" w:rsidRPr="00DF68BE" w:rsidRDefault="00A71C46" w:rsidP="003E600C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>Stupeň vzdelania</w:t>
            </w:r>
          </w:p>
        </w:tc>
        <w:tc>
          <w:tcPr>
            <w:tcW w:w="7106" w:type="dxa"/>
          </w:tcPr>
          <w:p w:rsidR="00A71C46" w:rsidRPr="00DF68BE" w:rsidRDefault="00A71C46" w:rsidP="003E600C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  <w:r w:rsidRPr="00DF68BE">
              <w:rPr>
                <w:b/>
                <w:bCs/>
                <w:lang w:val="sk-SK"/>
              </w:rPr>
              <w:t>ISCED 2</w:t>
            </w:r>
          </w:p>
        </w:tc>
      </w:tr>
      <w:tr w:rsidR="00A71C46" w:rsidRPr="00DF68BE" w:rsidTr="002F722E">
        <w:tc>
          <w:tcPr>
            <w:tcW w:w="7114" w:type="dxa"/>
          </w:tcPr>
          <w:p w:rsidR="00A71C46" w:rsidRPr="00DF68BE" w:rsidRDefault="00A71C46" w:rsidP="003E600C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>Ročník</w:t>
            </w:r>
          </w:p>
        </w:tc>
        <w:tc>
          <w:tcPr>
            <w:tcW w:w="7106" w:type="dxa"/>
          </w:tcPr>
          <w:p w:rsidR="00A71C46" w:rsidRPr="00DF68BE" w:rsidRDefault="00D74FCD" w:rsidP="00A71C46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deviaty</w:t>
            </w:r>
          </w:p>
        </w:tc>
      </w:tr>
      <w:tr w:rsidR="00A71C46" w:rsidRPr="00DF68BE" w:rsidTr="002F722E">
        <w:tc>
          <w:tcPr>
            <w:tcW w:w="7114" w:type="dxa"/>
          </w:tcPr>
          <w:p w:rsidR="00A71C46" w:rsidRPr="00DF68BE" w:rsidRDefault="00A71C46" w:rsidP="003E600C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>Časový rozsah výučby</w:t>
            </w:r>
          </w:p>
        </w:tc>
        <w:tc>
          <w:tcPr>
            <w:tcW w:w="7106" w:type="dxa"/>
          </w:tcPr>
          <w:p w:rsidR="00A71C46" w:rsidRPr="00DF68BE" w:rsidRDefault="00E85764" w:rsidP="003E600C">
            <w:pPr>
              <w:spacing w:line="360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 hodina</w:t>
            </w:r>
            <w:r w:rsidR="00A71C46" w:rsidRPr="00DF68BE">
              <w:rPr>
                <w:b/>
                <w:bCs/>
                <w:lang w:val="sk-SK"/>
              </w:rPr>
              <w:t xml:space="preserve"> týždenne</w:t>
            </w:r>
          </w:p>
        </w:tc>
      </w:tr>
      <w:tr w:rsidR="00A71C46" w:rsidRPr="00DF68BE" w:rsidTr="002F722E">
        <w:tc>
          <w:tcPr>
            <w:tcW w:w="7114" w:type="dxa"/>
          </w:tcPr>
          <w:p w:rsidR="00A71C46" w:rsidRPr="00DF68BE" w:rsidRDefault="00800B84" w:rsidP="003E600C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>Z toho</w:t>
            </w:r>
            <w:r w:rsidR="00A71C46" w:rsidRPr="00DF68BE">
              <w:rPr>
                <w:bCs/>
                <w:lang w:val="sk-SK"/>
              </w:rPr>
              <w:t xml:space="preserve"> počet hodín </w:t>
            </w:r>
            <w:r w:rsidRPr="00DF68BE">
              <w:rPr>
                <w:bCs/>
                <w:lang w:val="sk-SK"/>
              </w:rPr>
              <w:t>i</w:t>
            </w:r>
            <w:r w:rsidR="00A71C46" w:rsidRPr="00DF68BE">
              <w:rPr>
                <w:bCs/>
                <w:lang w:val="sk-SK"/>
              </w:rPr>
              <w:t>ŠVP</w:t>
            </w:r>
          </w:p>
        </w:tc>
        <w:tc>
          <w:tcPr>
            <w:tcW w:w="7106" w:type="dxa"/>
          </w:tcPr>
          <w:p w:rsidR="00A71C46" w:rsidRPr="00DF68BE" w:rsidRDefault="00E85764" w:rsidP="003E600C">
            <w:pPr>
              <w:spacing w:line="360" w:lineRule="auto"/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1</w:t>
            </w:r>
            <w:r w:rsidR="00A71C46" w:rsidRPr="00DF68BE">
              <w:rPr>
                <w:bCs/>
                <w:lang w:val="sk-SK"/>
              </w:rPr>
              <w:t xml:space="preserve"> hodin</w:t>
            </w:r>
            <w:r>
              <w:rPr>
                <w:bCs/>
                <w:lang w:val="sk-SK"/>
              </w:rPr>
              <w:t>a</w:t>
            </w:r>
          </w:p>
        </w:tc>
      </w:tr>
      <w:tr w:rsidR="005F361F" w:rsidRPr="00DF68BE" w:rsidTr="002F722E">
        <w:tc>
          <w:tcPr>
            <w:tcW w:w="7114" w:type="dxa"/>
          </w:tcPr>
          <w:p w:rsidR="005F361F" w:rsidRPr="00DF68BE" w:rsidRDefault="005F361F" w:rsidP="003E600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Z toho počet hodín iŠkVP</w:t>
            </w:r>
          </w:p>
        </w:tc>
        <w:tc>
          <w:tcPr>
            <w:tcW w:w="7106" w:type="dxa"/>
          </w:tcPr>
          <w:p w:rsidR="005F361F" w:rsidRDefault="005F361F" w:rsidP="003E600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 hodín</w:t>
            </w:r>
          </w:p>
        </w:tc>
      </w:tr>
      <w:tr w:rsidR="00A71C46" w:rsidRPr="00DF68BE" w:rsidTr="002F722E">
        <w:tc>
          <w:tcPr>
            <w:tcW w:w="7114" w:type="dxa"/>
          </w:tcPr>
          <w:p w:rsidR="00A71C46" w:rsidRPr="00DF68BE" w:rsidRDefault="00A71C46" w:rsidP="003E600C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>Dátum poslednej zmeny UO</w:t>
            </w:r>
          </w:p>
        </w:tc>
        <w:tc>
          <w:tcPr>
            <w:tcW w:w="7106" w:type="dxa"/>
          </w:tcPr>
          <w:p w:rsidR="00A71C46" w:rsidRPr="00DF68BE" w:rsidRDefault="00D74FCD" w:rsidP="00D74FCD">
            <w:pPr>
              <w:spacing w:line="360" w:lineRule="auto"/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1</w:t>
            </w:r>
            <w:r w:rsidR="00800B84" w:rsidRPr="00DF68BE">
              <w:rPr>
                <w:bCs/>
                <w:lang w:val="sk-SK"/>
              </w:rPr>
              <w:t xml:space="preserve">. </w:t>
            </w:r>
            <w:r>
              <w:rPr>
                <w:bCs/>
                <w:lang w:val="sk-SK"/>
              </w:rPr>
              <w:t>septembra</w:t>
            </w:r>
            <w:r w:rsidR="00A71C46" w:rsidRPr="00DF68BE">
              <w:rPr>
                <w:bCs/>
                <w:lang w:val="sk-SK"/>
              </w:rPr>
              <w:t xml:space="preserve"> 201</w:t>
            </w:r>
            <w:r w:rsidR="00200172">
              <w:rPr>
                <w:bCs/>
                <w:lang w:val="sk-SK"/>
              </w:rPr>
              <w:t>9</w:t>
            </w:r>
          </w:p>
        </w:tc>
      </w:tr>
      <w:tr w:rsidR="00A71C46" w:rsidRPr="00DF68BE" w:rsidTr="002F722E">
        <w:tc>
          <w:tcPr>
            <w:tcW w:w="7114" w:type="dxa"/>
          </w:tcPr>
          <w:p w:rsidR="00A71C46" w:rsidRPr="00DF68BE" w:rsidRDefault="00A71C46" w:rsidP="003E600C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>UO vypracoval</w:t>
            </w:r>
          </w:p>
        </w:tc>
        <w:tc>
          <w:tcPr>
            <w:tcW w:w="7106" w:type="dxa"/>
          </w:tcPr>
          <w:p w:rsidR="00A71C46" w:rsidRPr="00DF68BE" w:rsidRDefault="00A71C46" w:rsidP="00E85764">
            <w:pPr>
              <w:spacing w:line="360" w:lineRule="auto"/>
              <w:jc w:val="both"/>
              <w:rPr>
                <w:bCs/>
                <w:lang w:val="sk-SK"/>
              </w:rPr>
            </w:pPr>
            <w:r w:rsidRPr="00DF68BE">
              <w:rPr>
                <w:bCs/>
                <w:lang w:val="sk-SK"/>
              </w:rPr>
              <w:t xml:space="preserve">Mgr. </w:t>
            </w:r>
            <w:r w:rsidR="00E85764">
              <w:rPr>
                <w:bCs/>
                <w:lang w:val="sk-SK"/>
              </w:rPr>
              <w:t>Zlatko Kvasňovský</w:t>
            </w:r>
          </w:p>
        </w:tc>
      </w:tr>
    </w:tbl>
    <w:p w:rsidR="00A71C46" w:rsidRPr="00DF68BE" w:rsidRDefault="00A71C46" w:rsidP="00A71C46">
      <w:pPr>
        <w:rPr>
          <w:b/>
          <w:bCs/>
        </w:rPr>
      </w:pPr>
    </w:p>
    <w:p w:rsidR="002F722E" w:rsidRPr="007B5C6F" w:rsidRDefault="002F722E" w:rsidP="002F722E">
      <w:pPr>
        <w:rPr>
          <w:b/>
          <w:bCs/>
        </w:rPr>
      </w:pPr>
      <w:r w:rsidRPr="007B5C6F">
        <w:rPr>
          <w:b/>
          <w:bCs/>
        </w:rPr>
        <w:t>CHARAKTERISTIKA PREDMETU</w:t>
      </w:r>
    </w:p>
    <w:p w:rsidR="002F722E" w:rsidRPr="007B5C6F" w:rsidRDefault="002F722E" w:rsidP="002F722E">
      <w:pPr>
        <w:rPr>
          <w:b/>
          <w:bCs/>
        </w:rPr>
      </w:pPr>
    </w:p>
    <w:p w:rsidR="002F722E" w:rsidRPr="00852302" w:rsidRDefault="002F722E" w:rsidP="002F722E">
      <w:pPr>
        <w:spacing w:line="276" w:lineRule="auto"/>
        <w:ind w:firstLine="709"/>
        <w:jc w:val="both"/>
        <w:rPr>
          <w:spacing w:val="1"/>
        </w:rPr>
      </w:pPr>
      <w:r w:rsidRPr="00852302">
        <w:rPr>
          <w:spacing w:val="1"/>
        </w:rPr>
        <w:t>Učebný predmet vedie žiakov k získaniu základných užívateľských zručností v rôznych oblastiach ľudskej činnosti a prispieva k</w:t>
      </w:r>
      <w:r>
        <w:rPr>
          <w:spacing w:val="1"/>
        </w:rPr>
        <w:t> </w:t>
      </w:r>
      <w:r w:rsidRPr="00852302">
        <w:rPr>
          <w:spacing w:val="1"/>
        </w:rPr>
        <w:t>poznaniu</w:t>
      </w:r>
      <w:r>
        <w:rPr>
          <w:spacing w:val="1"/>
        </w:rPr>
        <w:t xml:space="preserve"> </w:t>
      </w:r>
      <w:r w:rsidRPr="00852302">
        <w:rPr>
          <w:spacing w:val="1"/>
        </w:rPr>
        <w:t>trhu práce, vytváraniu životnej i profesijnej orientácie žiakov. Koncepcia predmetu vychádza z konkrétnych životných situácií, v ktorých človek</w:t>
      </w:r>
      <w:r>
        <w:rPr>
          <w:spacing w:val="1"/>
        </w:rPr>
        <w:t xml:space="preserve"> </w:t>
      </w:r>
      <w:r w:rsidRPr="00852302">
        <w:rPr>
          <w:spacing w:val="1"/>
        </w:rPr>
        <w:t>prichádza do priameho kontaktu s ľudskou činnosťou a technikou v jej rozmanitých podobách a širších súvislostiach a</w:t>
      </w:r>
      <w:r>
        <w:rPr>
          <w:spacing w:val="1"/>
        </w:rPr>
        <w:t> </w:t>
      </w:r>
      <w:r w:rsidRPr="00852302">
        <w:rPr>
          <w:spacing w:val="1"/>
        </w:rPr>
        <w:t>prostredníctvom</w:t>
      </w:r>
      <w:r>
        <w:rPr>
          <w:spacing w:val="1"/>
        </w:rPr>
        <w:t xml:space="preserve"> </w:t>
      </w:r>
      <w:r w:rsidRPr="00852302">
        <w:rPr>
          <w:spacing w:val="1"/>
        </w:rPr>
        <w:t>technických vymožeností chráni svet a kultúrne pamiatky.</w:t>
      </w:r>
    </w:p>
    <w:p w:rsidR="002F722E" w:rsidRPr="00852302" w:rsidRDefault="002F722E" w:rsidP="002F722E">
      <w:pPr>
        <w:spacing w:line="276" w:lineRule="auto"/>
        <w:ind w:firstLine="709"/>
        <w:jc w:val="both"/>
        <w:rPr>
          <w:spacing w:val="1"/>
        </w:rPr>
      </w:pPr>
      <w:r w:rsidRPr="00852302">
        <w:rPr>
          <w:spacing w:val="1"/>
        </w:rPr>
        <w:t>Predmet musí byť založený predovšetkým na praktickej činnosti. Jeho náplň sa cielene zameriava na zručnosti a návyky pre uplatnenie</w:t>
      </w:r>
      <w:r>
        <w:rPr>
          <w:spacing w:val="1"/>
        </w:rPr>
        <w:t xml:space="preserve"> </w:t>
      </w:r>
      <w:r w:rsidRPr="00852302">
        <w:rPr>
          <w:spacing w:val="1"/>
        </w:rPr>
        <w:t>žiakov v ďalšom živote a spoločnosti. Je založený na tvorivej myšlienkovej spoluúčasti a spolupráci žiakov.</w:t>
      </w:r>
    </w:p>
    <w:p w:rsidR="002F722E" w:rsidRDefault="002F722E" w:rsidP="002F722E">
      <w:pPr>
        <w:spacing w:line="276" w:lineRule="auto"/>
        <w:ind w:firstLine="709"/>
        <w:jc w:val="both"/>
      </w:pPr>
      <w:r w:rsidRPr="00852302">
        <w:rPr>
          <w:spacing w:val="1"/>
        </w:rPr>
        <w:t>Náplň učebného predmetu je určená všetkým žiakom bez rozdielu pohlavia. Žiaci sa učia pracovať s rôznymi materiálmi a</w:t>
      </w:r>
      <w:r>
        <w:rPr>
          <w:spacing w:val="1"/>
        </w:rPr>
        <w:t> </w:t>
      </w:r>
      <w:r w:rsidRPr="00852302">
        <w:rPr>
          <w:spacing w:val="1"/>
        </w:rPr>
        <w:t>pomôckami</w:t>
      </w:r>
      <w:r>
        <w:rPr>
          <w:spacing w:val="1"/>
        </w:rPr>
        <w:t xml:space="preserve"> </w:t>
      </w:r>
      <w:r w:rsidRPr="00852302">
        <w:rPr>
          <w:spacing w:val="1"/>
        </w:rPr>
        <w:t>a osvojujú si základné pracovné zručnosti a návyky, rozvíjajú tvorivé technické myslenie. Pri navrhovaní výrobkov v oblasti dizajnu</w:t>
      </w:r>
      <w:r>
        <w:rPr>
          <w:spacing w:val="1"/>
        </w:rPr>
        <w:t xml:space="preserve"> </w:t>
      </w:r>
      <w:r w:rsidRPr="00852302">
        <w:rPr>
          <w:spacing w:val="1"/>
        </w:rPr>
        <w:t>a pracovných postupov spájajú praktické zručností s tvorivým myslením. Základné vzdelávanie obohacuje o dôležitú zložku tým, že kladie</w:t>
      </w:r>
      <w:r>
        <w:rPr>
          <w:spacing w:val="1"/>
        </w:rPr>
        <w:t xml:space="preserve"> </w:t>
      </w:r>
      <w:r w:rsidRPr="00852302">
        <w:rPr>
          <w:spacing w:val="1"/>
        </w:rPr>
        <w:t>základy z oblasti techniky, ktoré sú nevyhnutné pre ďalšie štúdium a uplatnenie človeka v reálnom živote. Žiaci sa učia plánovať, organizovať</w:t>
      </w:r>
      <w:r>
        <w:rPr>
          <w:spacing w:val="1"/>
        </w:rPr>
        <w:t xml:space="preserve"> </w:t>
      </w:r>
      <w:r w:rsidRPr="00852302">
        <w:rPr>
          <w:spacing w:val="1"/>
        </w:rPr>
        <w:t>a hodnotiť pracovnú činnosť samostatne i v skupine. Sú vedení k dodržiavaniu zásad bezpečnosti a hygieny pri práci. V závislosti na veku žiakov</w:t>
      </w:r>
      <w:r>
        <w:rPr>
          <w:spacing w:val="1"/>
        </w:rPr>
        <w:t xml:space="preserve"> </w:t>
      </w:r>
      <w:r w:rsidRPr="00852302">
        <w:rPr>
          <w:spacing w:val="1"/>
        </w:rPr>
        <w:t>sa postupne buduje systém, ktorý žiakom poskytuje dôležité informácie z pracovnej oblasti a pomáha im pri zodpovednom rozhodovaní</w:t>
      </w:r>
      <w:r>
        <w:rPr>
          <w:spacing w:val="1"/>
        </w:rPr>
        <w:t xml:space="preserve"> </w:t>
      </w:r>
      <w:r w:rsidRPr="00852302">
        <w:rPr>
          <w:spacing w:val="1"/>
        </w:rPr>
        <w:t xml:space="preserve">o ďalšom profesijnom zameraní i rozhodovaní v živote. </w:t>
      </w:r>
      <w:r>
        <w:br w:type="page"/>
      </w:r>
    </w:p>
    <w:p w:rsidR="002F722E" w:rsidRPr="007B5C6F" w:rsidRDefault="002F722E" w:rsidP="002F722E">
      <w:pPr>
        <w:spacing w:line="100" w:lineRule="atLeast"/>
        <w:jc w:val="both"/>
        <w:rPr>
          <w:b/>
          <w:bCs/>
        </w:rPr>
      </w:pPr>
      <w:r w:rsidRPr="007B5C6F">
        <w:rPr>
          <w:b/>
          <w:bCs/>
        </w:rPr>
        <w:lastRenderedPageBreak/>
        <w:t>CIELE PREDMETU</w:t>
      </w:r>
    </w:p>
    <w:p w:rsidR="002F722E" w:rsidRPr="007B5C6F" w:rsidRDefault="002F722E" w:rsidP="002F722E">
      <w:pPr>
        <w:jc w:val="both"/>
        <w:rPr>
          <w:b/>
          <w:bCs/>
        </w:rPr>
      </w:pPr>
    </w:p>
    <w:p w:rsidR="002F722E" w:rsidRPr="00852302" w:rsidRDefault="002F722E" w:rsidP="002F722E">
      <w:pPr>
        <w:spacing w:after="240"/>
      </w:pPr>
      <w:r w:rsidRPr="00852302">
        <w:t>Žiaci</w:t>
      </w:r>
    </w:p>
    <w:p w:rsidR="002F722E" w:rsidRPr="00852302" w:rsidRDefault="002F722E" w:rsidP="00B4470B">
      <w:pPr>
        <w:pStyle w:val="Odsekzoznamu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rozlíšia a bezpečne použijú prírodné a technické materiály, nástroje, náradie a zariadenia;</w:t>
      </w:r>
    </w:p>
    <w:p w:rsidR="002F722E" w:rsidRPr="00852302" w:rsidRDefault="002F722E" w:rsidP="00B4470B">
      <w:pPr>
        <w:pStyle w:val="Odsekzoznamu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osvoja dodržiavanie stanovených pravidiel a adaptujú sa na zmenené alebo nové úlohy a pracovné podmienky;</w:t>
      </w:r>
    </w:p>
    <w:p w:rsidR="002F722E" w:rsidRPr="00852302" w:rsidRDefault="002F722E" w:rsidP="00B4470B">
      <w:pPr>
        <w:pStyle w:val="Odsekzoznamu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experimentujú s nápadmi, materiálmi, technológiami a technikami;</w:t>
      </w:r>
    </w:p>
    <w:p w:rsidR="002F722E" w:rsidRPr="00852302" w:rsidRDefault="002F722E" w:rsidP="00B4470B">
      <w:pPr>
        <w:pStyle w:val="Odsekzoznamu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vytvoria vhodné návyky pre rodinný život;</w:t>
      </w:r>
    </w:p>
    <w:p w:rsidR="002F722E" w:rsidRPr="00852302" w:rsidRDefault="002F722E" w:rsidP="00B4470B">
      <w:pPr>
        <w:pStyle w:val="Odsekzoznamu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pociťujú zodpovednosť za svoje zdravie, ľudské vzťahy a financie ako aj za pohodlie a bezpečnosť v ich bezprostrednom okolí;</w:t>
      </w:r>
    </w:p>
    <w:p w:rsidR="002F722E" w:rsidRPr="00852302" w:rsidRDefault="002F722E" w:rsidP="00B4470B">
      <w:pPr>
        <w:pStyle w:val="Odsekzoznamu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cítia zodpovednosť za kvalitu svojich i spoločných výsledkov práce;</w:t>
      </w:r>
    </w:p>
    <w:p w:rsidR="002F722E" w:rsidRPr="00852302" w:rsidRDefault="002F722E" w:rsidP="00B4470B">
      <w:pPr>
        <w:pStyle w:val="Odsekzoznamu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osvoja základné pracovné zručnosti a návyky z rôznych pracovných oblastí, organizujú a plánujú prácu a používajú vhodné nástroje, náradie a pomôcky pri práci i</w:t>
      </w:r>
      <w:r>
        <w:rPr>
          <w:rFonts w:ascii="Times New Roman" w:hAnsi="Times New Roman"/>
        </w:rPr>
        <w:t> </w:t>
      </w:r>
      <w:r w:rsidRPr="00852302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852302">
        <w:rPr>
          <w:rFonts w:ascii="Times New Roman" w:hAnsi="Times New Roman"/>
        </w:rPr>
        <w:t xml:space="preserve"> bežnom živote;</w:t>
      </w:r>
    </w:p>
    <w:p w:rsidR="002F722E" w:rsidRPr="00852302" w:rsidRDefault="002F722E" w:rsidP="00B4470B">
      <w:pPr>
        <w:pStyle w:val="Odsekzoznamu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vytrvalo a sústavne plnia základné úlohy, uplatňujú tvorivosť a vlastné nápady pri pracovnej činnosti a pri vynakladaní úsilia na</w:t>
      </w:r>
      <w:r>
        <w:rPr>
          <w:rFonts w:ascii="Times New Roman" w:hAnsi="Times New Roman"/>
        </w:rPr>
        <w:t xml:space="preserve"> </w:t>
      </w:r>
      <w:r w:rsidRPr="00852302">
        <w:rPr>
          <w:rFonts w:ascii="Times New Roman" w:hAnsi="Times New Roman"/>
        </w:rPr>
        <w:t>dosiahnutie kvalitného výsledku;</w:t>
      </w:r>
    </w:p>
    <w:p w:rsidR="002F722E" w:rsidRPr="00852302" w:rsidRDefault="002F722E" w:rsidP="00B4470B">
      <w:pPr>
        <w:pStyle w:val="Odsekzoznamu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si vytvoria nový postoj a hodnoty vo vzťahu k práci človeka a životnému prostrediu;</w:t>
      </w:r>
    </w:p>
    <w:p w:rsidR="002F722E" w:rsidRPr="00852302" w:rsidRDefault="002F722E" w:rsidP="00B4470B">
      <w:pPr>
        <w:pStyle w:val="Odsekzoznamu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852302">
        <w:rPr>
          <w:rFonts w:ascii="Times New Roman" w:hAnsi="Times New Roman"/>
        </w:rPr>
        <w:t>chápu prácu a pracovné činnosti ako príležitosti na sebarealizáciu, sebaaktualizáciu a na rozvíjanie podnikateľského myslenia;</w:t>
      </w:r>
    </w:p>
    <w:p w:rsidR="002F722E" w:rsidRPr="00852302" w:rsidRDefault="002F722E" w:rsidP="00B4470B">
      <w:pPr>
        <w:pStyle w:val="Odsekzoznamu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Cs w:val="20"/>
        </w:rPr>
      </w:pPr>
      <w:r w:rsidRPr="00852302">
        <w:rPr>
          <w:rFonts w:ascii="Times New Roman" w:hAnsi="Times New Roman"/>
        </w:rPr>
        <w:t>sa orientujú v rôznych odboroch ľudskej činnosti, formách fyzickej i duševnej práce, osvoja si potrebné poznatky a zručnosti významné na možnosti uplatnenia, na voľbu vlastného profesijného zamerania a na ďalšiu profesijnú a životnú orientáciu.</w:t>
      </w:r>
      <w:r w:rsidRPr="00852302">
        <w:rPr>
          <w:rFonts w:ascii="Times New Roman" w:hAnsi="Times New Roman"/>
          <w:szCs w:val="20"/>
        </w:rPr>
        <w:br w:type="page"/>
      </w:r>
    </w:p>
    <w:p w:rsidR="002F722E" w:rsidRPr="00BB34F7" w:rsidRDefault="002F722E" w:rsidP="002F722E">
      <w:pPr>
        <w:jc w:val="both"/>
        <w:rPr>
          <w:sz w:val="20"/>
          <w:szCs w:val="20"/>
        </w:rPr>
      </w:pPr>
    </w:p>
    <w:p w:rsidR="002F722E" w:rsidRPr="00BB34F7" w:rsidRDefault="002F722E" w:rsidP="002F722E">
      <w:pPr>
        <w:jc w:val="both"/>
        <w:rPr>
          <w:b/>
          <w:bCs/>
        </w:rPr>
      </w:pPr>
      <w:r w:rsidRPr="00BB34F7">
        <w:rPr>
          <w:b/>
          <w:bCs/>
        </w:rPr>
        <w:t>OBSAH VZDELÁVANIA PREDMETU</w:t>
      </w:r>
    </w:p>
    <w:p w:rsidR="002F722E" w:rsidRPr="00BB34F7" w:rsidRDefault="002F722E" w:rsidP="002F722E">
      <w:pPr>
        <w:jc w:val="both"/>
        <w:rPr>
          <w:b/>
          <w:bCs/>
        </w:rPr>
      </w:pPr>
    </w:p>
    <w:p w:rsidR="002F722E" w:rsidRPr="00BB34F7" w:rsidRDefault="002F722E" w:rsidP="002F722E">
      <w:pPr>
        <w:spacing w:line="100" w:lineRule="atLeast"/>
        <w:jc w:val="both"/>
      </w:pPr>
      <w:r w:rsidRPr="00BB34F7">
        <w:t>Obsah vzdelávania je zadefinovaný nasledovnými tematickými celkami:</w:t>
      </w:r>
    </w:p>
    <w:p w:rsidR="002F722E" w:rsidRPr="00BB34F7" w:rsidRDefault="002F722E" w:rsidP="002F722E">
      <w:pPr>
        <w:spacing w:line="100" w:lineRule="atLeast"/>
        <w:jc w:val="both"/>
      </w:pPr>
    </w:p>
    <w:tbl>
      <w:tblPr>
        <w:tblW w:w="11380" w:type="dxa"/>
        <w:tblInd w:w="2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  <w:gridCol w:w="1426"/>
        <w:gridCol w:w="1426"/>
      </w:tblGrid>
      <w:tr w:rsidR="002F722E" w:rsidRPr="00BB34F7" w:rsidTr="00151CC9">
        <w:trPr>
          <w:trHeight w:val="454"/>
        </w:trPr>
        <w:tc>
          <w:tcPr>
            <w:tcW w:w="8528" w:type="dxa"/>
            <w:vAlign w:val="center"/>
          </w:tcPr>
          <w:p w:rsidR="002F722E" w:rsidRPr="00BB34F7" w:rsidRDefault="002F722E" w:rsidP="00151CC9">
            <w:pPr>
              <w:jc w:val="center"/>
              <w:rPr>
                <w:b/>
              </w:rPr>
            </w:pPr>
            <w:r w:rsidRPr="00BB34F7">
              <w:rPr>
                <w:b/>
              </w:rPr>
              <w:t>Tematické celky</w:t>
            </w:r>
          </w:p>
        </w:tc>
        <w:tc>
          <w:tcPr>
            <w:tcW w:w="1426" w:type="dxa"/>
            <w:vAlign w:val="center"/>
          </w:tcPr>
          <w:p w:rsidR="002F722E" w:rsidRPr="00BB34F7" w:rsidRDefault="002F722E" w:rsidP="00151CC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BB34F7">
              <w:rPr>
                <w:b/>
              </w:rPr>
              <w:t>ŠVP</w:t>
            </w:r>
          </w:p>
        </w:tc>
        <w:tc>
          <w:tcPr>
            <w:tcW w:w="1426" w:type="dxa"/>
            <w:vAlign w:val="center"/>
          </w:tcPr>
          <w:p w:rsidR="002F722E" w:rsidRPr="00BB34F7" w:rsidRDefault="002F722E" w:rsidP="00151CC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BB34F7">
              <w:rPr>
                <w:b/>
              </w:rPr>
              <w:t>ŠkVP</w:t>
            </w:r>
          </w:p>
        </w:tc>
      </w:tr>
      <w:tr w:rsidR="002F722E" w:rsidRPr="00BB34F7" w:rsidTr="00151CC9">
        <w:trPr>
          <w:trHeight w:val="392"/>
        </w:trPr>
        <w:tc>
          <w:tcPr>
            <w:tcW w:w="8528" w:type="dxa"/>
            <w:vAlign w:val="center"/>
          </w:tcPr>
          <w:p w:rsidR="002F722E" w:rsidRPr="00FF1DC9" w:rsidRDefault="002F722E" w:rsidP="00151CC9">
            <w:pPr>
              <w:rPr>
                <w:b/>
                <w:i/>
              </w:rPr>
            </w:pPr>
            <w:r w:rsidRPr="00FF1DC9">
              <w:rPr>
                <w:b/>
                <w:i/>
              </w:rPr>
              <w:t>Technika</w:t>
            </w:r>
          </w:p>
        </w:tc>
        <w:tc>
          <w:tcPr>
            <w:tcW w:w="1426" w:type="dxa"/>
            <w:vAlign w:val="center"/>
          </w:tcPr>
          <w:p w:rsidR="002F722E" w:rsidRDefault="002F722E" w:rsidP="00151CC9">
            <w:pPr>
              <w:jc w:val="center"/>
            </w:pPr>
          </w:p>
        </w:tc>
        <w:tc>
          <w:tcPr>
            <w:tcW w:w="1426" w:type="dxa"/>
            <w:vAlign w:val="center"/>
          </w:tcPr>
          <w:p w:rsidR="002F722E" w:rsidRPr="00BB34F7" w:rsidRDefault="002F722E" w:rsidP="00151CC9">
            <w:pPr>
              <w:jc w:val="center"/>
            </w:pPr>
          </w:p>
        </w:tc>
      </w:tr>
      <w:tr w:rsidR="002F722E" w:rsidRPr="00BB34F7" w:rsidTr="00151CC9">
        <w:trPr>
          <w:trHeight w:val="392"/>
        </w:trPr>
        <w:tc>
          <w:tcPr>
            <w:tcW w:w="8528" w:type="dxa"/>
            <w:vAlign w:val="center"/>
          </w:tcPr>
          <w:p w:rsidR="002F722E" w:rsidRPr="00F25746" w:rsidRDefault="002F722E" w:rsidP="00B4470B">
            <w:pPr>
              <w:numPr>
                <w:ilvl w:val="0"/>
                <w:numId w:val="1"/>
              </w:numPr>
              <w:ind w:left="485" w:hanging="284"/>
            </w:pPr>
            <w:r>
              <w:t>Bytové inštalácie</w:t>
            </w:r>
          </w:p>
        </w:tc>
        <w:tc>
          <w:tcPr>
            <w:tcW w:w="1426" w:type="dxa"/>
            <w:vAlign w:val="center"/>
          </w:tcPr>
          <w:p w:rsidR="002F722E" w:rsidRPr="00885FD0" w:rsidRDefault="00A76661" w:rsidP="00151CC9">
            <w:pPr>
              <w:jc w:val="center"/>
            </w:pPr>
            <w:r w:rsidRPr="00885FD0">
              <w:t>11</w:t>
            </w:r>
            <w:r w:rsidR="002F722E" w:rsidRPr="00885FD0">
              <w:t xml:space="preserve"> hodín</w:t>
            </w:r>
          </w:p>
        </w:tc>
        <w:tc>
          <w:tcPr>
            <w:tcW w:w="1426" w:type="dxa"/>
            <w:vAlign w:val="center"/>
          </w:tcPr>
          <w:p w:rsidR="002F722E" w:rsidRPr="00BE76BC" w:rsidRDefault="002F722E" w:rsidP="00151CC9">
            <w:pPr>
              <w:jc w:val="center"/>
            </w:pPr>
          </w:p>
        </w:tc>
      </w:tr>
      <w:tr w:rsidR="002F722E" w:rsidRPr="00BB34F7" w:rsidTr="00151CC9">
        <w:trPr>
          <w:trHeight w:val="392"/>
        </w:trPr>
        <w:tc>
          <w:tcPr>
            <w:tcW w:w="8528" w:type="dxa"/>
            <w:vAlign w:val="center"/>
          </w:tcPr>
          <w:p w:rsidR="002F722E" w:rsidRPr="00F25746" w:rsidRDefault="002F722E" w:rsidP="00B4470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8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Strojové opracovanie materiálu</w:t>
            </w:r>
          </w:p>
        </w:tc>
        <w:tc>
          <w:tcPr>
            <w:tcW w:w="1426" w:type="dxa"/>
            <w:vAlign w:val="center"/>
          </w:tcPr>
          <w:p w:rsidR="002F722E" w:rsidRPr="00885FD0" w:rsidRDefault="00A76661" w:rsidP="00151CC9">
            <w:pPr>
              <w:jc w:val="center"/>
            </w:pPr>
            <w:r w:rsidRPr="00885FD0">
              <w:t>3 hodiny</w:t>
            </w:r>
          </w:p>
        </w:tc>
        <w:tc>
          <w:tcPr>
            <w:tcW w:w="1426" w:type="dxa"/>
            <w:vAlign w:val="center"/>
          </w:tcPr>
          <w:p w:rsidR="002F722E" w:rsidRPr="00BE76BC" w:rsidRDefault="002F722E" w:rsidP="00151CC9">
            <w:pPr>
              <w:jc w:val="center"/>
            </w:pPr>
          </w:p>
        </w:tc>
      </w:tr>
      <w:tr w:rsidR="002F722E" w:rsidRPr="00BB34F7" w:rsidTr="00151CC9">
        <w:trPr>
          <w:trHeight w:val="429"/>
        </w:trPr>
        <w:tc>
          <w:tcPr>
            <w:tcW w:w="8528" w:type="dxa"/>
            <w:vAlign w:val="center"/>
          </w:tcPr>
          <w:p w:rsidR="002F722E" w:rsidRPr="00F25746" w:rsidRDefault="002F722E" w:rsidP="00B4470B">
            <w:pPr>
              <w:numPr>
                <w:ilvl w:val="0"/>
                <w:numId w:val="1"/>
              </w:numPr>
              <w:ind w:left="485" w:hanging="284"/>
            </w:pPr>
            <w:r>
              <w:t>Tvorivá činnosť</w:t>
            </w:r>
          </w:p>
        </w:tc>
        <w:tc>
          <w:tcPr>
            <w:tcW w:w="1426" w:type="dxa"/>
            <w:vAlign w:val="center"/>
          </w:tcPr>
          <w:p w:rsidR="002F722E" w:rsidRPr="00885FD0" w:rsidRDefault="00885FD0" w:rsidP="00151CC9">
            <w:pPr>
              <w:jc w:val="center"/>
            </w:pPr>
            <w:r>
              <w:t>4</w:t>
            </w:r>
            <w:r w:rsidR="00A76661" w:rsidRPr="00885FD0">
              <w:t xml:space="preserve"> hodiny</w:t>
            </w:r>
          </w:p>
        </w:tc>
        <w:tc>
          <w:tcPr>
            <w:tcW w:w="1426" w:type="dxa"/>
            <w:vAlign w:val="center"/>
          </w:tcPr>
          <w:p w:rsidR="002F722E" w:rsidRPr="00BE76BC" w:rsidRDefault="002F722E" w:rsidP="00151CC9">
            <w:pPr>
              <w:jc w:val="center"/>
            </w:pPr>
          </w:p>
        </w:tc>
      </w:tr>
      <w:tr w:rsidR="002F722E" w:rsidRPr="00BB34F7" w:rsidTr="00151CC9">
        <w:trPr>
          <w:trHeight w:val="429"/>
        </w:trPr>
        <w:tc>
          <w:tcPr>
            <w:tcW w:w="8528" w:type="dxa"/>
            <w:vAlign w:val="center"/>
          </w:tcPr>
          <w:p w:rsidR="002F722E" w:rsidRPr="00F25746" w:rsidRDefault="002F722E" w:rsidP="00B4470B">
            <w:pPr>
              <w:numPr>
                <w:ilvl w:val="0"/>
                <w:numId w:val="1"/>
              </w:numPr>
              <w:ind w:left="485" w:hanging="284"/>
            </w:pPr>
            <w:r w:rsidRPr="00F25746">
              <w:t>Svet práce</w:t>
            </w:r>
          </w:p>
        </w:tc>
        <w:tc>
          <w:tcPr>
            <w:tcW w:w="1426" w:type="dxa"/>
            <w:vAlign w:val="center"/>
          </w:tcPr>
          <w:p w:rsidR="002F722E" w:rsidRPr="00885FD0" w:rsidRDefault="00885FD0" w:rsidP="00151CC9">
            <w:pPr>
              <w:jc w:val="center"/>
            </w:pPr>
            <w:r>
              <w:t>4</w:t>
            </w:r>
            <w:r w:rsidR="00A76661" w:rsidRPr="00885FD0">
              <w:t xml:space="preserve"> hodiny</w:t>
            </w:r>
          </w:p>
        </w:tc>
        <w:tc>
          <w:tcPr>
            <w:tcW w:w="1426" w:type="dxa"/>
            <w:vAlign w:val="center"/>
          </w:tcPr>
          <w:p w:rsidR="002F722E" w:rsidRPr="00BE76BC" w:rsidRDefault="002F722E" w:rsidP="00151CC9">
            <w:pPr>
              <w:jc w:val="center"/>
            </w:pPr>
          </w:p>
        </w:tc>
      </w:tr>
      <w:tr w:rsidR="002F722E" w:rsidRPr="00BB34F7" w:rsidTr="00151CC9">
        <w:trPr>
          <w:trHeight w:val="454"/>
        </w:trPr>
        <w:tc>
          <w:tcPr>
            <w:tcW w:w="8528" w:type="dxa"/>
            <w:vAlign w:val="center"/>
          </w:tcPr>
          <w:p w:rsidR="002F722E" w:rsidRPr="00BE76BC" w:rsidRDefault="002F722E" w:rsidP="00151CC9">
            <w:pPr>
              <w:rPr>
                <w:b/>
                <w:i/>
              </w:rPr>
            </w:pPr>
            <w:r w:rsidRPr="00BE76BC">
              <w:rPr>
                <w:b/>
                <w:i/>
              </w:rPr>
              <w:t>Ekonomika domácnosti</w:t>
            </w:r>
          </w:p>
        </w:tc>
        <w:tc>
          <w:tcPr>
            <w:tcW w:w="1426" w:type="dxa"/>
            <w:vAlign w:val="center"/>
          </w:tcPr>
          <w:p w:rsidR="002F722E" w:rsidRPr="00885FD0" w:rsidRDefault="002F722E" w:rsidP="00151CC9">
            <w:pPr>
              <w:jc w:val="center"/>
            </w:pPr>
          </w:p>
        </w:tc>
        <w:tc>
          <w:tcPr>
            <w:tcW w:w="1426" w:type="dxa"/>
            <w:vAlign w:val="center"/>
          </w:tcPr>
          <w:p w:rsidR="002F722E" w:rsidRPr="00BE76BC" w:rsidRDefault="002F722E" w:rsidP="00151CC9">
            <w:pPr>
              <w:jc w:val="center"/>
            </w:pPr>
          </w:p>
        </w:tc>
      </w:tr>
      <w:tr w:rsidR="002F722E" w:rsidRPr="00F25746" w:rsidTr="00151CC9">
        <w:trPr>
          <w:trHeight w:val="454"/>
        </w:trPr>
        <w:tc>
          <w:tcPr>
            <w:tcW w:w="8528" w:type="dxa"/>
            <w:vAlign w:val="center"/>
          </w:tcPr>
          <w:p w:rsidR="002F722E" w:rsidRPr="00F25746" w:rsidRDefault="002F722E" w:rsidP="00B4470B">
            <w:pPr>
              <w:numPr>
                <w:ilvl w:val="0"/>
                <w:numId w:val="1"/>
              </w:numPr>
              <w:ind w:left="485" w:hanging="284"/>
            </w:pPr>
            <w:r>
              <w:t>Ručné práce</w:t>
            </w:r>
          </w:p>
        </w:tc>
        <w:tc>
          <w:tcPr>
            <w:tcW w:w="1426" w:type="dxa"/>
            <w:vAlign w:val="center"/>
          </w:tcPr>
          <w:p w:rsidR="002F722E" w:rsidRPr="00885FD0" w:rsidRDefault="00A76661" w:rsidP="00151CC9">
            <w:pPr>
              <w:jc w:val="center"/>
            </w:pPr>
            <w:r w:rsidRPr="00885FD0">
              <w:t>5</w:t>
            </w:r>
            <w:r w:rsidR="002F722E" w:rsidRPr="00885FD0">
              <w:t xml:space="preserve"> hodín</w:t>
            </w:r>
          </w:p>
        </w:tc>
        <w:tc>
          <w:tcPr>
            <w:tcW w:w="1426" w:type="dxa"/>
            <w:vAlign w:val="center"/>
          </w:tcPr>
          <w:p w:rsidR="002F722E" w:rsidRPr="00F25746" w:rsidRDefault="002F722E" w:rsidP="00151CC9">
            <w:pPr>
              <w:jc w:val="center"/>
            </w:pPr>
          </w:p>
        </w:tc>
      </w:tr>
      <w:tr w:rsidR="002F722E" w:rsidRPr="00F25746" w:rsidTr="00151CC9">
        <w:trPr>
          <w:trHeight w:val="454"/>
        </w:trPr>
        <w:tc>
          <w:tcPr>
            <w:tcW w:w="8528" w:type="dxa"/>
            <w:vAlign w:val="center"/>
          </w:tcPr>
          <w:p w:rsidR="002F722E" w:rsidRPr="00F25746" w:rsidRDefault="002F722E" w:rsidP="00B4470B">
            <w:pPr>
              <w:numPr>
                <w:ilvl w:val="0"/>
                <w:numId w:val="1"/>
              </w:numPr>
              <w:ind w:left="485" w:hanging="284"/>
            </w:pPr>
            <w:r>
              <w:t>Rodinná príprava</w:t>
            </w:r>
          </w:p>
        </w:tc>
        <w:tc>
          <w:tcPr>
            <w:tcW w:w="1426" w:type="dxa"/>
            <w:vAlign w:val="center"/>
          </w:tcPr>
          <w:p w:rsidR="002F722E" w:rsidRPr="00885FD0" w:rsidRDefault="00885FD0" w:rsidP="00151CC9">
            <w:pPr>
              <w:jc w:val="center"/>
            </w:pPr>
            <w:r>
              <w:t>6</w:t>
            </w:r>
            <w:r w:rsidR="00A76661" w:rsidRPr="00885FD0">
              <w:t xml:space="preserve"> hodín</w:t>
            </w:r>
          </w:p>
        </w:tc>
        <w:tc>
          <w:tcPr>
            <w:tcW w:w="1426" w:type="dxa"/>
            <w:vAlign w:val="center"/>
          </w:tcPr>
          <w:p w:rsidR="002F722E" w:rsidRPr="00F25746" w:rsidRDefault="002F722E" w:rsidP="00151CC9">
            <w:pPr>
              <w:jc w:val="center"/>
            </w:pPr>
          </w:p>
        </w:tc>
      </w:tr>
      <w:tr w:rsidR="002F722E" w:rsidRPr="00BB34F7" w:rsidTr="00151CC9">
        <w:trPr>
          <w:trHeight w:val="454"/>
        </w:trPr>
        <w:tc>
          <w:tcPr>
            <w:tcW w:w="8528" w:type="dxa"/>
            <w:vAlign w:val="center"/>
          </w:tcPr>
          <w:p w:rsidR="002F722E" w:rsidRPr="00BB34F7" w:rsidRDefault="002F722E" w:rsidP="00151CC9">
            <w:pPr>
              <w:jc w:val="right"/>
              <w:rPr>
                <w:b/>
              </w:rPr>
            </w:pPr>
            <w:r w:rsidRPr="00BB34F7">
              <w:rPr>
                <w:b/>
              </w:rPr>
              <w:t>Spolu:</w:t>
            </w:r>
          </w:p>
        </w:tc>
        <w:tc>
          <w:tcPr>
            <w:tcW w:w="1426" w:type="dxa"/>
            <w:vAlign w:val="center"/>
          </w:tcPr>
          <w:p w:rsidR="002F722E" w:rsidRPr="00BB34F7" w:rsidRDefault="002F722E" w:rsidP="00151CC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BB34F7">
              <w:rPr>
                <w:b/>
              </w:rPr>
              <w:t xml:space="preserve"> hodín</w:t>
            </w:r>
          </w:p>
        </w:tc>
        <w:tc>
          <w:tcPr>
            <w:tcW w:w="1426" w:type="dxa"/>
            <w:vAlign w:val="center"/>
          </w:tcPr>
          <w:p w:rsidR="002F722E" w:rsidRPr="00BB34F7" w:rsidRDefault="002F722E" w:rsidP="00151C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B34F7">
              <w:rPr>
                <w:b/>
              </w:rPr>
              <w:t xml:space="preserve"> hodín</w:t>
            </w:r>
          </w:p>
        </w:tc>
      </w:tr>
    </w:tbl>
    <w:p w:rsidR="00A76661" w:rsidRDefault="00A76661" w:rsidP="00A71C46">
      <w:pPr>
        <w:jc w:val="both"/>
        <w:rPr>
          <w:b/>
        </w:rPr>
      </w:pPr>
    </w:p>
    <w:p w:rsidR="00A76661" w:rsidRDefault="00A7666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76661" w:rsidRDefault="00A76661" w:rsidP="00A76661">
      <w:pPr>
        <w:jc w:val="both"/>
        <w:rPr>
          <w:b/>
        </w:rPr>
      </w:pPr>
      <w:r w:rsidRPr="00BB34F7">
        <w:rPr>
          <w:b/>
        </w:rPr>
        <w:lastRenderedPageBreak/>
        <w:t>VZDELÁVACÍ ŠTANDARD</w:t>
      </w:r>
    </w:p>
    <w:p w:rsidR="00A71C46" w:rsidRDefault="00A71C46"/>
    <w:tbl>
      <w:tblPr>
        <w:tblpPr w:leftFromText="141" w:rightFromText="141" w:vertAnchor="text" w:tblpX="275" w:tblpY="1"/>
        <w:tblOverlap w:val="never"/>
        <w:tblW w:w="15084" w:type="dxa"/>
        <w:tblLayout w:type="fixed"/>
        <w:tblLook w:val="0000" w:firstRow="0" w:lastRow="0" w:firstColumn="0" w:lastColumn="0" w:noHBand="0" w:noVBand="0"/>
      </w:tblPr>
      <w:tblGrid>
        <w:gridCol w:w="1377"/>
        <w:gridCol w:w="886"/>
        <w:gridCol w:w="7768"/>
        <w:gridCol w:w="5053"/>
      </w:tblGrid>
      <w:tr w:rsidR="00A76661" w:rsidRPr="003176A7" w:rsidTr="00D74979">
        <w:trPr>
          <w:trHeight w:val="66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6661" w:rsidRPr="003176A7" w:rsidRDefault="00A76661" w:rsidP="00151CC9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176A7">
              <w:rPr>
                <w:b/>
                <w:sz w:val="20"/>
                <w:szCs w:val="20"/>
              </w:rPr>
              <w:t>Tematický celok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6661" w:rsidRPr="003176A7" w:rsidRDefault="00A76661" w:rsidP="00151CC9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176A7">
              <w:rPr>
                <w:b/>
                <w:sz w:val="20"/>
                <w:szCs w:val="20"/>
              </w:rPr>
              <w:t>Časová dotácia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6661" w:rsidRPr="003176A7" w:rsidRDefault="00A76661" w:rsidP="00151C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176A7">
              <w:rPr>
                <w:b/>
                <w:sz w:val="20"/>
                <w:szCs w:val="20"/>
              </w:rPr>
              <w:t>Obsahový štandard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6661" w:rsidRPr="003176A7" w:rsidRDefault="00A76661" w:rsidP="00151CC9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3176A7">
              <w:rPr>
                <w:b/>
                <w:sz w:val="20"/>
                <w:szCs w:val="20"/>
              </w:rPr>
              <w:t>Výkonový štandard</w:t>
            </w:r>
          </w:p>
        </w:tc>
      </w:tr>
      <w:tr w:rsidR="00A76661" w:rsidRPr="003176A7" w:rsidTr="00D74979">
        <w:trPr>
          <w:cantSplit/>
          <w:trHeight w:val="299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6661" w:rsidRPr="003176A7" w:rsidRDefault="00A76661" w:rsidP="00151CC9">
            <w:pPr>
              <w:snapToGrid w:val="0"/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Bytové inštalácie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661" w:rsidRPr="00885FD0" w:rsidRDefault="00A76661" w:rsidP="00151CC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5FD0">
              <w:rPr>
                <w:sz w:val="20"/>
                <w:szCs w:val="20"/>
              </w:rPr>
              <w:t>11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661" w:rsidRPr="00A76661" w:rsidRDefault="00A76661" w:rsidP="00B4470B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A76661">
              <w:rPr>
                <w:rFonts w:ascii="Times New Roman" w:hAnsi="Times New Roman"/>
                <w:sz w:val="20"/>
                <w:szCs w:val="20"/>
              </w:rPr>
              <w:t>školský poriadok, pracovný poriadok v školskej dielni</w:t>
            </w:r>
            <w:r w:rsidR="00BA662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6661" w:rsidRPr="00BA662B" w:rsidRDefault="00A76661" w:rsidP="00B4470B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BA662B">
              <w:rPr>
                <w:rFonts w:ascii="Times New Roman" w:hAnsi="Times New Roman"/>
                <w:sz w:val="20"/>
                <w:szCs w:val="20"/>
              </w:rPr>
              <w:t>elektroinštalácia, silnoprúdová, slaboprúdová, základné prvky bytovej</w:t>
            </w:r>
            <w:r w:rsidR="00BA662B" w:rsidRPr="00BA66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62B">
              <w:rPr>
                <w:rFonts w:ascii="Times New Roman" w:hAnsi="Times New Roman"/>
                <w:sz w:val="20"/>
                <w:szCs w:val="20"/>
              </w:rPr>
              <w:t>(domovej) inštalácie, elektroinštalačný materiál, spotreba elektrickej</w:t>
            </w:r>
            <w:r w:rsidR="00BA662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6661" w:rsidRPr="00A76661" w:rsidRDefault="00A76661" w:rsidP="00B4470B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A76661">
              <w:rPr>
                <w:rFonts w:ascii="Times New Roman" w:hAnsi="Times New Roman"/>
                <w:sz w:val="20"/>
                <w:szCs w:val="20"/>
              </w:rPr>
              <w:t>energie v</w:t>
            </w:r>
            <w:r w:rsidR="00BA662B">
              <w:rPr>
                <w:rFonts w:ascii="Times New Roman" w:hAnsi="Times New Roman"/>
                <w:sz w:val="20"/>
                <w:szCs w:val="20"/>
              </w:rPr>
              <w:t> </w:t>
            </w:r>
            <w:r w:rsidRPr="00A76661">
              <w:rPr>
                <w:rFonts w:ascii="Times New Roman" w:hAnsi="Times New Roman"/>
                <w:sz w:val="20"/>
                <w:szCs w:val="20"/>
              </w:rPr>
              <w:t>domácnosti</w:t>
            </w:r>
            <w:r w:rsidR="00BA662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6661" w:rsidRPr="00BA662B" w:rsidRDefault="00A76661" w:rsidP="00B4470B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BA662B">
              <w:rPr>
                <w:rFonts w:ascii="Times New Roman" w:hAnsi="Times New Roman"/>
                <w:sz w:val="20"/>
                <w:szCs w:val="20"/>
              </w:rPr>
              <w:t>plynoinštalácia, základné prvky a ich funkcia, poruchy, plynové</w:t>
            </w:r>
            <w:r w:rsidR="00BA662B" w:rsidRPr="00BA66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62B">
              <w:rPr>
                <w:rFonts w:ascii="Times New Roman" w:hAnsi="Times New Roman"/>
                <w:sz w:val="20"/>
                <w:szCs w:val="20"/>
              </w:rPr>
              <w:t>spotrebiče</w:t>
            </w:r>
            <w:r w:rsidR="00BA662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6661" w:rsidRPr="00BA662B" w:rsidRDefault="00A76661" w:rsidP="00B4470B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BA662B">
              <w:rPr>
                <w:rFonts w:ascii="Times New Roman" w:hAnsi="Times New Roman"/>
                <w:sz w:val="20"/>
                <w:szCs w:val="20"/>
              </w:rPr>
              <w:t>vodoinštalácia a kanalizácia, základné prvky a ich funkcia, regulácia</w:t>
            </w:r>
            <w:r w:rsidR="00BA662B" w:rsidRPr="00BA66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62B">
              <w:rPr>
                <w:rFonts w:ascii="Times New Roman" w:hAnsi="Times New Roman"/>
                <w:sz w:val="20"/>
                <w:szCs w:val="20"/>
              </w:rPr>
              <w:t>spotreby v</w:t>
            </w:r>
            <w:r w:rsidR="00BA662B">
              <w:rPr>
                <w:rFonts w:ascii="Times New Roman" w:hAnsi="Times New Roman"/>
                <w:sz w:val="20"/>
                <w:szCs w:val="20"/>
              </w:rPr>
              <w:t> </w:t>
            </w:r>
            <w:r w:rsidRPr="00BA662B">
              <w:rPr>
                <w:rFonts w:ascii="Times New Roman" w:hAnsi="Times New Roman"/>
                <w:sz w:val="20"/>
                <w:szCs w:val="20"/>
              </w:rPr>
              <w:t>domácnosti</w:t>
            </w:r>
            <w:r w:rsidR="00BA662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6661" w:rsidRPr="00BA662B" w:rsidRDefault="00A76661" w:rsidP="00B4470B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147" w:hanging="147"/>
              <w:rPr>
                <w:rFonts w:ascii="Times New Roman" w:hAnsi="Times New Roman"/>
                <w:sz w:val="20"/>
                <w:szCs w:val="20"/>
              </w:rPr>
            </w:pPr>
            <w:r w:rsidRPr="00BA662B">
              <w:rPr>
                <w:rFonts w:ascii="Times New Roman" w:hAnsi="Times New Roman"/>
                <w:sz w:val="20"/>
                <w:szCs w:val="20"/>
              </w:rPr>
              <w:t>kúrenie a klimatizácia v domácnosti, druhy kúrenia a vykurovania,</w:t>
            </w:r>
            <w:r w:rsidR="00BA662B" w:rsidRPr="00BA66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62B">
              <w:rPr>
                <w:rFonts w:ascii="Times New Roman" w:hAnsi="Times New Roman"/>
                <w:sz w:val="20"/>
                <w:szCs w:val="20"/>
              </w:rPr>
              <w:t>regulácia spotreby tepla, poruchy, klimatizačné zariadenia,</w:t>
            </w:r>
          </w:p>
          <w:p w:rsidR="00BA662B" w:rsidRPr="00BA662B" w:rsidRDefault="00A76661" w:rsidP="00B4470B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147" w:hanging="147"/>
              <w:rPr>
                <w:sz w:val="20"/>
                <w:szCs w:val="23"/>
              </w:rPr>
            </w:pPr>
            <w:r w:rsidRPr="00A76661">
              <w:rPr>
                <w:rFonts w:ascii="Times New Roman" w:hAnsi="Times New Roman"/>
                <w:sz w:val="20"/>
                <w:szCs w:val="20"/>
              </w:rPr>
              <w:t>formy energie, výpočet spotreby energií v</w:t>
            </w:r>
            <w:r w:rsidR="00BA662B">
              <w:rPr>
                <w:rFonts w:ascii="Times New Roman" w:hAnsi="Times New Roman"/>
                <w:sz w:val="20"/>
                <w:szCs w:val="20"/>
              </w:rPr>
              <w:t> </w:t>
            </w:r>
            <w:r w:rsidRPr="00A76661">
              <w:rPr>
                <w:rFonts w:ascii="Times New Roman" w:hAnsi="Times New Roman"/>
                <w:sz w:val="20"/>
                <w:szCs w:val="20"/>
              </w:rPr>
              <w:t>domácnosti</w:t>
            </w:r>
            <w:r w:rsidR="00BA662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6661" w:rsidRPr="003176A7" w:rsidRDefault="00A76661" w:rsidP="00B4470B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147" w:hanging="147"/>
              <w:rPr>
                <w:sz w:val="20"/>
                <w:szCs w:val="23"/>
              </w:rPr>
            </w:pPr>
            <w:r w:rsidRPr="00A76661">
              <w:rPr>
                <w:rFonts w:ascii="Times New Roman" w:hAnsi="Times New Roman"/>
                <w:sz w:val="20"/>
                <w:szCs w:val="20"/>
              </w:rPr>
              <w:t>revízia a údržba bytových inštalácií</w:t>
            </w:r>
            <w:r w:rsidR="00BA66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61" w:rsidRPr="00A76661" w:rsidRDefault="00A76661" w:rsidP="00B4470B">
            <w:pPr>
              <w:pStyle w:val="Default"/>
              <w:numPr>
                <w:ilvl w:val="0"/>
                <w:numId w:val="8"/>
              </w:numPr>
              <w:ind w:left="146" w:hanging="141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vysvetliť príčiny možných porúch elektrickej inštalácie a z nich vyplývajúce nebezpečenstvá pre človeka,</w:t>
            </w:r>
          </w:p>
          <w:p w:rsidR="00A76661" w:rsidRPr="00A76661" w:rsidRDefault="00A76661" w:rsidP="00B4470B">
            <w:pPr>
              <w:pStyle w:val="Default"/>
              <w:numPr>
                <w:ilvl w:val="0"/>
                <w:numId w:val="8"/>
              </w:numPr>
              <w:ind w:left="146" w:hanging="141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vysvetliť pravidlá správania sa pri poruchách plynoinštalácie,</w:t>
            </w:r>
          </w:p>
          <w:p w:rsidR="00A76661" w:rsidRPr="00A76661" w:rsidRDefault="00A76661" w:rsidP="00B4470B">
            <w:pPr>
              <w:pStyle w:val="Default"/>
              <w:numPr>
                <w:ilvl w:val="0"/>
                <w:numId w:val="8"/>
              </w:numPr>
              <w:ind w:left="146" w:hanging="141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uviesť najčastejšie poruchy vodoinštalácie a kanalizácie,</w:t>
            </w:r>
          </w:p>
          <w:p w:rsidR="00A76661" w:rsidRPr="00A76661" w:rsidRDefault="00A76661" w:rsidP="00B4470B">
            <w:pPr>
              <w:pStyle w:val="Default"/>
              <w:numPr>
                <w:ilvl w:val="0"/>
                <w:numId w:val="8"/>
              </w:numPr>
              <w:ind w:left="146" w:hanging="141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vyhľadať informácie o možnosti využitia solárnej a geotermálnej energie pri vykurovaní,</w:t>
            </w:r>
          </w:p>
          <w:p w:rsidR="00A76661" w:rsidRPr="00A76661" w:rsidRDefault="00A76661" w:rsidP="00B4470B">
            <w:pPr>
              <w:pStyle w:val="Default"/>
              <w:numPr>
                <w:ilvl w:val="0"/>
                <w:numId w:val="8"/>
              </w:numPr>
              <w:ind w:left="146" w:hanging="141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vysvetliť niektoré poruchy vykurovacích systémov a základné pravidlá správania sa pri poruchách,</w:t>
            </w:r>
          </w:p>
          <w:p w:rsidR="00A76661" w:rsidRPr="003176A7" w:rsidRDefault="00A76661" w:rsidP="00B4470B">
            <w:pPr>
              <w:pStyle w:val="Default"/>
              <w:numPr>
                <w:ilvl w:val="0"/>
                <w:numId w:val="8"/>
              </w:numPr>
              <w:ind w:left="146" w:hanging="141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uviesť príklady možností šetrenia energiami.</w:t>
            </w:r>
          </w:p>
        </w:tc>
      </w:tr>
      <w:tr w:rsidR="00A76661" w:rsidRPr="003176A7" w:rsidTr="00D74979">
        <w:trPr>
          <w:cantSplit/>
          <w:trHeight w:val="156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6661" w:rsidRPr="003176A7" w:rsidRDefault="00A76661" w:rsidP="00151CC9">
            <w:pPr>
              <w:snapToGrid w:val="0"/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Strojové opracovanie materiálu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661" w:rsidRPr="00885FD0" w:rsidRDefault="00A76661" w:rsidP="00151CC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5FD0">
              <w:rPr>
                <w:sz w:val="20"/>
                <w:szCs w:val="20"/>
              </w:rPr>
              <w:t>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661" w:rsidRPr="00A76661" w:rsidRDefault="00A76661" w:rsidP="00B4470B">
            <w:pPr>
              <w:pStyle w:val="Default"/>
              <w:numPr>
                <w:ilvl w:val="0"/>
                <w:numId w:val="11"/>
              </w:numPr>
              <w:ind w:left="147" w:hanging="147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metódy strojového opracovania dreva, kovov a plastov</w:t>
            </w:r>
          </w:p>
          <w:p w:rsidR="00A76661" w:rsidRPr="00A76661" w:rsidRDefault="00A76661" w:rsidP="00B4470B">
            <w:pPr>
              <w:pStyle w:val="Default"/>
              <w:numPr>
                <w:ilvl w:val="0"/>
                <w:numId w:val="11"/>
              </w:numPr>
              <w:ind w:left="147" w:hanging="147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obrábací stroj, obrobok – výrobok, nástroj, pohyby, obrábané plochy</w:t>
            </w:r>
          </w:p>
          <w:p w:rsidR="00A76661" w:rsidRPr="00A76661" w:rsidRDefault="00A76661" w:rsidP="00B4470B">
            <w:pPr>
              <w:pStyle w:val="Default"/>
              <w:numPr>
                <w:ilvl w:val="0"/>
                <w:numId w:val="11"/>
              </w:numPr>
              <w:ind w:left="147" w:hanging="147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CNC stroje (aj modely)</w:t>
            </w:r>
          </w:p>
          <w:p w:rsidR="00A76661" w:rsidRPr="003176A7" w:rsidRDefault="00A76661" w:rsidP="00B4470B">
            <w:pPr>
              <w:pStyle w:val="Default"/>
              <w:numPr>
                <w:ilvl w:val="0"/>
                <w:numId w:val="11"/>
              </w:numPr>
              <w:ind w:left="147" w:hanging="147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progresívne vybrané metódy obrábania materiálov: laser, vodný lúč,</w:t>
            </w:r>
            <w:r w:rsidR="00BA662B">
              <w:rPr>
                <w:sz w:val="20"/>
                <w:szCs w:val="20"/>
                <w:lang w:val="sk-SK"/>
              </w:rPr>
              <w:t xml:space="preserve"> </w:t>
            </w:r>
            <w:r w:rsidRPr="00A76661">
              <w:rPr>
                <w:sz w:val="20"/>
                <w:szCs w:val="20"/>
                <w:lang w:val="sk-SK"/>
              </w:rPr>
              <w:t>elektroerozívne obrábanie a pod.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61" w:rsidRPr="00A76661" w:rsidRDefault="00A76661" w:rsidP="00B4470B">
            <w:pPr>
              <w:pStyle w:val="Default"/>
              <w:numPr>
                <w:ilvl w:val="0"/>
                <w:numId w:val="8"/>
              </w:numPr>
              <w:ind w:left="146" w:hanging="141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rozlíšiť podľa princípu obrábania (tvary obrábaných plôch – nástroj – obrábací stroj) metódu obrábania (vŕtanie, brúsenie, sústruženie, frézovanie, lisovanie),</w:t>
            </w:r>
          </w:p>
          <w:p w:rsidR="00A76661" w:rsidRPr="00A76661" w:rsidRDefault="00A76661" w:rsidP="00B4470B">
            <w:pPr>
              <w:pStyle w:val="Default"/>
              <w:numPr>
                <w:ilvl w:val="0"/>
                <w:numId w:val="8"/>
              </w:numPr>
              <w:ind w:left="146" w:hanging="141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zdôvodniť význam vybraných technológií pre výrobnú prax,</w:t>
            </w:r>
          </w:p>
          <w:p w:rsidR="00A76661" w:rsidRPr="003176A7" w:rsidRDefault="00A76661" w:rsidP="00B4470B">
            <w:pPr>
              <w:pStyle w:val="Default"/>
              <w:numPr>
                <w:ilvl w:val="0"/>
                <w:numId w:val="8"/>
              </w:numPr>
              <w:ind w:left="146" w:hanging="141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prezentovať výsledky pozorovanie s exkurzie zameranej na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A76661">
              <w:rPr>
                <w:sz w:val="20"/>
                <w:szCs w:val="20"/>
                <w:lang w:val="sk-SK"/>
              </w:rPr>
              <w:t>strojové obrábanie technických materiálov.</w:t>
            </w:r>
          </w:p>
        </w:tc>
      </w:tr>
      <w:tr w:rsidR="00A76661" w:rsidRPr="003176A7" w:rsidTr="00D74979">
        <w:trPr>
          <w:cantSplit/>
          <w:trHeight w:val="1691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6661" w:rsidRPr="003176A7" w:rsidRDefault="00A76661" w:rsidP="00151CC9">
            <w:pPr>
              <w:snapToGrid w:val="0"/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Tvorivá činnosť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661" w:rsidRPr="00885FD0" w:rsidRDefault="00885FD0" w:rsidP="00151CC9">
            <w:pPr>
              <w:snapToGrid w:val="0"/>
              <w:jc w:val="center"/>
              <w:rPr>
                <w:sz w:val="20"/>
                <w:szCs w:val="20"/>
              </w:rPr>
            </w:pPr>
            <w:r w:rsidRPr="00885FD0">
              <w:rPr>
                <w:sz w:val="20"/>
                <w:szCs w:val="20"/>
              </w:rPr>
              <w:t>4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661" w:rsidRPr="00A76661" w:rsidRDefault="00A76661" w:rsidP="00B4470B">
            <w:pPr>
              <w:pStyle w:val="Default"/>
              <w:numPr>
                <w:ilvl w:val="0"/>
                <w:numId w:val="11"/>
              </w:numPr>
              <w:ind w:left="147" w:hanging="147"/>
              <w:rPr>
                <w:sz w:val="20"/>
                <w:szCs w:val="23"/>
                <w:lang w:val="sk-SK"/>
              </w:rPr>
            </w:pPr>
            <w:r w:rsidRPr="00A76661">
              <w:rPr>
                <w:sz w:val="20"/>
                <w:szCs w:val="23"/>
                <w:lang w:val="sk-SK"/>
              </w:rPr>
              <w:t>praktické činnosti zamerané na zhotovovanie navrhnutých výrobkov</w:t>
            </w:r>
          </w:p>
          <w:p w:rsidR="00A76661" w:rsidRPr="00A76661" w:rsidRDefault="00A76661" w:rsidP="00B4470B">
            <w:pPr>
              <w:pStyle w:val="Default"/>
              <w:numPr>
                <w:ilvl w:val="0"/>
                <w:numId w:val="11"/>
              </w:numPr>
              <w:ind w:left="147" w:hanging="147"/>
              <w:rPr>
                <w:sz w:val="20"/>
                <w:szCs w:val="23"/>
                <w:lang w:val="sk-SK"/>
              </w:rPr>
            </w:pPr>
            <w:r w:rsidRPr="00A76661">
              <w:rPr>
                <w:sz w:val="20"/>
                <w:szCs w:val="23"/>
                <w:lang w:val="sk-SK"/>
              </w:rPr>
              <w:t>kombinované pracovné námety</w:t>
            </w:r>
          </w:p>
          <w:p w:rsidR="00A76661" w:rsidRPr="00BA662B" w:rsidRDefault="00A76661" w:rsidP="00B4470B">
            <w:pPr>
              <w:pStyle w:val="Default"/>
              <w:numPr>
                <w:ilvl w:val="0"/>
                <w:numId w:val="11"/>
              </w:numPr>
              <w:ind w:left="147" w:hanging="147"/>
              <w:rPr>
                <w:sz w:val="20"/>
                <w:szCs w:val="23"/>
                <w:lang w:val="sk-SK"/>
              </w:rPr>
            </w:pPr>
            <w:r w:rsidRPr="00BA662B">
              <w:rPr>
                <w:sz w:val="20"/>
                <w:szCs w:val="23"/>
                <w:lang w:val="sk-SK"/>
              </w:rPr>
              <w:t>ďalšie dostupné pracovné postupy z oblasti opracovania dreva, kovov,</w:t>
            </w:r>
            <w:r w:rsidR="00BA662B" w:rsidRPr="00BA662B">
              <w:rPr>
                <w:sz w:val="20"/>
                <w:szCs w:val="23"/>
                <w:lang w:val="sk-SK"/>
              </w:rPr>
              <w:t xml:space="preserve"> </w:t>
            </w:r>
            <w:r w:rsidRPr="00BA662B">
              <w:rPr>
                <w:sz w:val="20"/>
                <w:szCs w:val="23"/>
                <w:lang w:val="sk-SK"/>
              </w:rPr>
              <w:t>plastov a z oblasti elektrotechniky</w:t>
            </w:r>
          </w:p>
          <w:p w:rsidR="00A76661" w:rsidRPr="00BA662B" w:rsidRDefault="00A76661" w:rsidP="00B4470B">
            <w:pPr>
              <w:pStyle w:val="Default"/>
              <w:numPr>
                <w:ilvl w:val="0"/>
                <w:numId w:val="11"/>
              </w:numPr>
              <w:ind w:left="147" w:hanging="147"/>
              <w:rPr>
                <w:sz w:val="20"/>
                <w:szCs w:val="23"/>
                <w:lang w:val="sk-SK"/>
              </w:rPr>
            </w:pPr>
            <w:r w:rsidRPr="00BA662B">
              <w:rPr>
                <w:sz w:val="20"/>
                <w:szCs w:val="23"/>
                <w:lang w:val="sk-SK"/>
              </w:rPr>
              <w:t>návrh a technický výkres vlastného zložitejšieho kombinovaného</w:t>
            </w:r>
            <w:r w:rsidR="00BA662B" w:rsidRPr="00BA662B">
              <w:rPr>
                <w:sz w:val="20"/>
                <w:szCs w:val="23"/>
                <w:lang w:val="sk-SK"/>
              </w:rPr>
              <w:t xml:space="preserve"> </w:t>
            </w:r>
            <w:r w:rsidRPr="00BA662B">
              <w:rPr>
                <w:sz w:val="20"/>
                <w:szCs w:val="23"/>
                <w:lang w:val="sk-SK"/>
              </w:rPr>
              <w:t>výrobku, dizajn</w:t>
            </w:r>
          </w:p>
          <w:p w:rsidR="00A76661" w:rsidRPr="00BA662B" w:rsidRDefault="00A76661" w:rsidP="00B4470B">
            <w:pPr>
              <w:pStyle w:val="Default"/>
              <w:numPr>
                <w:ilvl w:val="0"/>
                <w:numId w:val="11"/>
              </w:numPr>
              <w:ind w:left="147" w:hanging="147"/>
              <w:rPr>
                <w:sz w:val="20"/>
                <w:szCs w:val="23"/>
                <w:lang w:val="sk-SK"/>
              </w:rPr>
            </w:pPr>
            <w:r w:rsidRPr="00BA662B">
              <w:rPr>
                <w:sz w:val="20"/>
                <w:szCs w:val="23"/>
                <w:lang w:val="sk-SK"/>
              </w:rPr>
              <w:t>výrobky: výber z výrobkov z 8. ročníka, t.j. stolový ventilátor</w:t>
            </w:r>
            <w:r w:rsidR="00BA662B" w:rsidRPr="00BA662B">
              <w:rPr>
                <w:sz w:val="20"/>
                <w:szCs w:val="23"/>
                <w:lang w:val="sk-SK"/>
              </w:rPr>
              <w:t xml:space="preserve"> </w:t>
            </w:r>
            <w:r w:rsidRPr="00BA662B">
              <w:rPr>
                <w:sz w:val="20"/>
                <w:szCs w:val="23"/>
                <w:lang w:val="sk-SK"/>
              </w:rPr>
              <w:t>na solárny pohon; solárne osvetlenie záhradného chodníka;</w:t>
            </w:r>
            <w:r w:rsidR="00BA662B" w:rsidRPr="00BA662B">
              <w:rPr>
                <w:sz w:val="20"/>
                <w:szCs w:val="23"/>
                <w:lang w:val="sk-SK"/>
              </w:rPr>
              <w:t xml:space="preserve"> </w:t>
            </w:r>
            <w:r w:rsidRPr="00BA662B">
              <w:rPr>
                <w:sz w:val="20"/>
                <w:szCs w:val="23"/>
                <w:lang w:val="sk-SK"/>
              </w:rPr>
              <w:t>ochranca bytu/domu – pohybový snímač so zvukovým signálom;</w:t>
            </w:r>
            <w:r w:rsidR="00BA662B" w:rsidRPr="00BA662B">
              <w:rPr>
                <w:sz w:val="20"/>
                <w:szCs w:val="23"/>
                <w:lang w:val="sk-SK"/>
              </w:rPr>
              <w:t xml:space="preserve"> </w:t>
            </w:r>
            <w:r w:rsidRPr="00BA662B">
              <w:rPr>
                <w:sz w:val="20"/>
                <w:szCs w:val="23"/>
                <w:lang w:val="sk-SK"/>
              </w:rPr>
              <w:t>štedrovečerný stolový blikajúci (LED) stromček; z</w:t>
            </w:r>
            <w:r w:rsidR="00BA662B" w:rsidRPr="00BA662B">
              <w:rPr>
                <w:sz w:val="20"/>
                <w:szCs w:val="23"/>
                <w:lang w:val="sk-SK"/>
              </w:rPr>
              <w:t> </w:t>
            </w:r>
            <w:r w:rsidRPr="00BA662B">
              <w:rPr>
                <w:sz w:val="20"/>
                <w:szCs w:val="23"/>
                <w:lang w:val="sk-SK"/>
              </w:rPr>
              <w:t>nefunkčného</w:t>
            </w:r>
            <w:r w:rsidR="00BA662B" w:rsidRPr="00BA662B">
              <w:rPr>
                <w:sz w:val="20"/>
                <w:szCs w:val="23"/>
                <w:lang w:val="sk-SK"/>
              </w:rPr>
              <w:t xml:space="preserve"> </w:t>
            </w:r>
            <w:r w:rsidRPr="00BA662B">
              <w:rPr>
                <w:sz w:val="20"/>
                <w:szCs w:val="23"/>
                <w:lang w:val="sk-SK"/>
              </w:rPr>
              <w:t>„mobilu“ autíčko; netradičný šach;</w:t>
            </w:r>
          </w:p>
          <w:p w:rsidR="00A76661" w:rsidRPr="00A76661" w:rsidRDefault="00A76661" w:rsidP="00B4470B">
            <w:pPr>
              <w:pStyle w:val="Default"/>
              <w:numPr>
                <w:ilvl w:val="0"/>
                <w:numId w:val="11"/>
              </w:numPr>
              <w:ind w:left="147" w:hanging="147"/>
              <w:rPr>
                <w:sz w:val="20"/>
                <w:szCs w:val="23"/>
                <w:lang w:val="sk-SK"/>
              </w:rPr>
            </w:pPr>
            <w:r w:rsidRPr="00A76661">
              <w:rPr>
                <w:sz w:val="20"/>
                <w:szCs w:val="23"/>
                <w:lang w:val="sk-SK"/>
              </w:rPr>
              <w:t>návrh ďalších výrobkov: blikajúci robot – hračka;, pohybový spínač</w:t>
            </w:r>
          </w:p>
          <w:p w:rsidR="00A76661" w:rsidRPr="003176A7" w:rsidRDefault="00A76661" w:rsidP="00B4470B">
            <w:pPr>
              <w:pStyle w:val="Default"/>
              <w:numPr>
                <w:ilvl w:val="0"/>
                <w:numId w:val="11"/>
              </w:numPr>
              <w:ind w:left="147" w:hanging="147"/>
              <w:rPr>
                <w:sz w:val="20"/>
                <w:szCs w:val="23"/>
                <w:lang w:val="sk-SK"/>
              </w:rPr>
            </w:pPr>
            <w:r w:rsidRPr="00BA662B">
              <w:rPr>
                <w:sz w:val="20"/>
                <w:szCs w:val="23"/>
                <w:lang w:val="sk-SK"/>
              </w:rPr>
              <w:t>osvetlenia domácej posilňovne; domáci hlásič požiaru; „čistotný“</w:t>
            </w:r>
            <w:r w:rsidR="00BA662B" w:rsidRPr="00BA662B">
              <w:rPr>
                <w:sz w:val="20"/>
                <w:szCs w:val="23"/>
                <w:lang w:val="sk-SK"/>
              </w:rPr>
              <w:t xml:space="preserve"> </w:t>
            </w:r>
            <w:r w:rsidRPr="00BA662B">
              <w:rPr>
                <w:sz w:val="20"/>
                <w:szCs w:val="23"/>
                <w:lang w:val="sk-SK"/>
              </w:rPr>
              <w:t>a bezpečný mechanický drvič vlašských orechov; hlásič krádeže</w:t>
            </w:r>
            <w:r w:rsidR="00BA662B" w:rsidRPr="00BA662B">
              <w:rPr>
                <w:sz w:val="20"/>
                <w:szCs w:val="23"/>
                <w:lang w:val="sk-SK"/>
              </w:rPr>
              <w:t xml:space="preserve"> </w:t>
            </w:r>
            <w:r w:rsidRPr="00BA662B">
              <w:rPr>
                <w:sz w:val="20"/>
                <w:szCs w:val="23"/>
                <w:lang w:val="sk-SK"/>
              </w:rPr>
              <w:t>bicykla/kočíka/kufra/tašky; ťažidlo – reprezentačná plaketa</w:t>
            </w:r>
            <w:r w:rsidR="00BA662B">
              <w:rPr>
                <w:sz w:val="20"/>
                <w:szCs w:val="23"/>
                <w:lang w:val="sk-SK"/>
              </w:rPr>
              <w:t xml:space="preserve"> </w:t>
            </w:r>
            <w:r w:rsidRPr="00A76661">
              <w:rPr>
                <w:sz w:val="20"/>
                <w:szCs w:val="23"/>
                <w:lang w:val="sk-SK"/>
              </w:rPr>
              <w:t>školy a pod.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61" w:rsidRPr="00A76661" w:rsidRDefault="00A76661" w:rsidP="00B4470B">
            <w:pPr>
              <w:pStyle w:val="Default"/>
              <w:numPr>
                <w:ilvl w:val="0"/>
                <w:numId w:val="8"/>
              </w:numPr>
              <w:ind w:left="146" w:hanging="141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navrhnúť technologický postup zhotovenia výrobku,</w:t>
            </w:r>
          </w:p>
          <w:p w:rsidR="00A76661" w:rsidRPr="00A76661" w:rsidRDefault="00A76661" w:rsidP="00B4470B">
            <w:pPr>
              <w:pStyle w:val="Default"/>
              <w:numPr>
                <w:ilvl w:val="0"/>
                <w:numId w:val="8"/>
              </w:numPr>
              <w:ind w:left="146" w:hanging="141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zhotoviť výrobok s využitím aj ďalších pracovných postupov,</w:t>
            </w:r>
          </w:p>
          <w:p w:rsidR="00A76661" w:rsidRPr="00A76661" w:rsidRDefault="00A76661" w:rsidP="00B4470B">
            <w:pPr>
              <w:pStyle w:val="Default"/>
              <w:numPr>
                <w:ilvl w:val="0"/>
                <w:numId w:val="8"/>
              </w:numPr>
              <w:ind w:left="146" w:hanging="141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zdôvodniť potrebu použitia ďalších pracovných postupov ručného spracovania vybraných materiálov pri zhotovení výrobku,</w:t>
            </w:r>
          </w:p>
          <w:p w:rsidR="00A76661" w:rsidRPr="00A76661" w:rsidRDefault="00A76661" w:rsidP="00B4470B">
            <w:pPr>
              <w:pStyle w:val="Default"/>
              <w:numPr>
                <w:ilvl w:val="0"/>
                <w:numId w:val="8"/>
              </w:numPr>
              <w:ind w:left="146" w:hanging="141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aplikovať jednoduchý elektrický obvod na vlastnom výrobku,</w:t>
            </w:r>
          </w:p>
          <w:p w:rsidR="00A76661" w:rsidRPr="003176A7" w:rsidRDefault="00A76661" w:rsidP="00B4470B">
            <w:pPr>
              <w:pStyle w:val="Default"/>
              <w:numPr>
                <w:ilvl w:val="0"/>
                <w:numId w:val="8"/>
              </w:numPr>
              <w:ind w:left="146" w:hanging="141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zhotoviť vlastný zložitejší kombinovaný výrobok podľa nimi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A76661">
              <w:rPr>
                <w:sz w:val="20"/>
                <w:szCs w:val="20"/>
                <w:lang w:val="sk-SK"/>
              </w:rPr>
              <w:t>navrhnutého projektu.</w:t>
            </w:r>
          </w:p>
        </w:tc>
      </w:tr>
      <w:tr w:rsidR="00A76661" w:rsidRPr="003176A7" w:rsidTr="00D74979">
        <w:trPr>
          <w:cantSplit/>
          <w:trHeight w:val="1552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6661" w:rsidRPr="003176A7" w:rsidRDefault="00A76661" w:rsidP="00151CC9">
            <w:pPr>
              <w:snapToGrid w:val="0"/>
              <w:spacing w:line="360" w:lineRule="auto"/>
              <w:ind w:left="113" w:right="113"/>
              <w:jc w:val="center"/>
              <w:rPr>
                <w:b/>
              </w:rPr>
            </w:pPr>
            <w:bookmarkStart w:id="0" w:name="_GoBack" w:colFirst="1" w:colLast="1"/>
            <w:r w:rsidRPr="003176A7">
              <w:rPr>
                <w:b/>
              </w:rPr>
              <w:lastRenderedPageBreak/>
              <w:t>Svet práce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661" w:rsidRPr="00885FD0" w:rsidRDefault="00885FD0" w:rsidP="00151CC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5FD0">
              <w:rPr>
                <w:sz w:val="20"/>
                <w:szCs w:val="20"/>
              </w:rPr>
              <w:t>4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661" w:rsidRPr="00BA662B" w:rsidRDefault="00A76661" w:rsidP="00B4470B">
            <w:pPr>
              <w:pStyle w:val="Default"/>
              <w:numPr>
                <w:ilvl w:val="0"/>
                <w:numId w:val="11"/>
              </w:numPr>
              <w:ind w:left="147" w:hanging="147"/>
              <w:rPr>
                <w:sz w:val="20"/>
                <w:szCs w:val="23"/>
                <w:lang w:val="sk-SK"/>
              </w:rPr>
            </w:pPr>
            <w:r w:rsidRPr="00BA662B">
              <w:rPr>
                <w:sz w:val="20"/>
                <w:szCs w:val="23"/>
                <w:lang w:val="sk-SK"/>
              </w:rPr>
              <w:t>voľba profesijnej orientácie – základné princípy, sebapoznávanie,</w:t>
            </w:r>
            <w:r w:rsidR="00BA662B" w:rsidRPr="00BA662B">
              <w:rPr>
                <w:sz w:val="20"/>
                <w:szCs w:val="23"/>
                <w:lang w:val="sk-SK"/>
              </w:rPr>
              <w:t xml:space="preserve"> </w:t>
            </w:r>
            <w:r w:rsidRPr="00BA662B">
              <w:rPr>
                <w:sz w:val="20"/>
                <w:szCs w:val="23"/>
                <w:lang w:val="sk-SK"/>
              </w:rPr>
              <w:t>osobné záujmy a ciele, telesný a zdravotný stav, osobné vlastnosti</w:t>
            </w:r>
            <w:r w:rsidR="00BA662B" w:rsidRPr="00BA662B">
              <w:rPr>
                <w:sz w:val="20"/>
                <w:szCs w:val="23"/>
                <w:lang w:val="sk-SK"/>
              </w:rPr>
              <w:t xml:space="preserve"> </w:t>
            </w:r>
            <w:r w:rsidRPr="00BA662B">
              <w:rPr>
                <w:sz w:val="20"/>
                <w:szCs w:val="23"/>
                <w:lang w:val="sk-SK"/>
              </w:rPr>
              <w:t>a schopnosti, sebahodnotenie, vplyvy na voľbu profesijnej orientácie,</w:t>
            </w:r>
          </w:p>
          <w:p w:rsidR="00A76661" w:rsidRPr="00BA662B" w:rsidRDefault="00A76661" w:rsidP="00B4470B">
            <w:pPr>
              <w:pStyle w:val="Default"/>
              <w:numPr>
                <w:ilvl w:val="0"/>
                <w:numId w:val="11"/>
              </w:numPr>
              <w:ind w:left="147" w:hanging="147"/>
              <w:rPr>
                <w:sz w:val="20"/>
                <w:szCs w:val="23"/>
                <w:lang w:val="sk-SK"/>
              </w:rPr>
            </w:pPr>
            <w:r w:rsidRPr="00BA662B">
              <w:rPr>
                <w:sz w:val="20"/>
                <w:szCs w:val="23"/>
                <w:lang w:val="sk-SK"/>
              </w:rPr>
              <w:t>informačn</w:t>
            </w:r>
            <w:r w:rsidR="00BA662B" w:rsidRPr="00BA662B">
              <w:rPr>
                <w:sz w:val="20"/>
                <w:szCs w:val="23"/>
                <w:lang w:val="sk-SK"/>
              </w:rPr>
              <w:t>á</w:t>
            </w:r>
            <w:r w:rsidRPr="00BA662B">
              <w:rPr>
                <w:sz w:val="20"/>
                <w:szCs w:val="23"/>
                <w:lang w:val="sk-SK"/>
              </w:rPr>
              <w:t xml:space="preserve"> základňa pre voľbu povolania, práca s</w:t>
            </w:r>
            <w:r w:rsidR="00BA662B" w:rsidRPr="00BA662B">
              <w:rPr>
                <w:sz w:val="20"/>
                <w:szCs w:val="23"/>
                <w:lang w:val="sk-SK"/>
              </w:rPr>
              <w:t> </w:t>
            </w:r>
            <w:r w:rsidRPr="00BA662B">
              <w:rPr>
                <w:sz w:val="20"/>
                <w:szCs w:val="23"/>
                <w:lang w:val="sk-SK"/>
              </w:rPr>
              <w:t>profesijnými</w:t>
            </w:r>
            <w:r w:rsidR="00BA662B" w:rsidRPr="00BA662B">
              <w:rPr>
                <w:sz w:val="20"/>
                <w:szCs w:val="23"/>
                <w:lang w:val="sk-SK"/>
              </w:rPr>
              <w:t xml:space="preserve"> </w:t>
            </w:r>
            <w:r w:rsidRPr="00BA662B">
              <w:rPr>
                <w:sz w:val="20"/>
                <w:szCs w:val="23"/>
                <w:lang w:val="sk-SK"/>
              </w:rPr>
              <w:t>informáciami a využívanie poradenských služieb</w:t>
            </w:r>
          </w:p>
          <w:p w:rsidR="00A76661" w:rsidRPr="003176A7" w:rsidRDefault="00A76661" w:rsidP="00B4470B">
            <w:pPr>
              <w:pStyle w:val="Default"/>
              <w:numPr>
                <w:ilvl w:val="0"/>
                <w:numId w:val="11"/>
              </w:numPr>
              <w:ind w:left="147" w:hanging="147"/>
              <w:rPr>
                <w:sz w:val="20"/>
                <w:szCs w:val="23"/>
                <w:lang w:val="sk-SK"/>
              </w:rPr>
            </w:pPr>
            <w:r w:rsidRPr="00A76661">
              <w:rPr>
                <w:sz w:val="20"/>
                <w:szCs w:val="23"/>
                <w:lang w:val="sk-SK"/>
              </w:rPr>
              <w:t>podnikanie – druhy a štruktúra organizácií, najčastejšie formy</w:t>
            </w:r>
            <w:r w:rsidR="00BA662B">
              <w:rPr>
                <w:sz w:val="20"/>
                <w:szCs w:val="23"/>
                <w:lang w:val="sk-SK"/>
              </w:rPr>
              <w:t xml:space="preserve"> </w:t>
            </w:r>
            <w:r w:rsidRPr="00A76661">
              <w:rPr>
                <w:sz w:val="20"/>
                <w:szCs w:val="23"/>
                <w:lang w:val="sk-SK"/>
              </w:rPr>
              <w:t>podnikania, malé a stredné podnikanie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61" w:rsidRPr="00A76661" w:rsidRDefault="00A76661" w:rsidP="00B4470B">
            <w:pPr>
              <w:pStyle w:val="Default"/>
              <w:numPr>
                <w:ilvl w:val="0"/>
                <w:numId w:val="7"/>
              </w:numPr>
              <w:ind w:left="146" w:hanging="141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preukázať v modelových situáciách schopnosť prezentovať sa pri vstupe na trh práce,</w:t>
            </w:r>
          </w:p>
          <w:p w:rsidR="00A76661" w:rsidRPr="00A76661" w:rsidRDefault="00A76661" w:rsidP="00B4470B">
            <w:pPr>
              <w:pStyle w:val="Default"/>
              <w:numPr>
                <w:ilvl w:val="0"/>
                <w:numId w:val="7"/>
              </w:numPr>
              <w:ind w:left="146" w:hanging="141"/>
              <w:rPr>
                <w:sz w:val="20"/>
                <w:szCs w:val="20"/>
                <w:lang w:val="sk-SK"/>
              </w:rPr>
            </w:pPr>
            <w:r w:rsidRPr="00A76661">
              <w:rPr>
                <w:sz w:val="20"/>
                <w:szCs w:val="20"/>
                <w:lang w:val="sk-SK"/>
              </w:rPr>
              <w:t>identifikovať internetové a tlačové zdroje informácií o pracovných miestach, kariére a podnikaní,</w:t>
            </w:r>
          </w:p>
          <w:p w:rsidR="00A76661" w:rsidRPr="00D74979" w:rsidRDefault="00A76661" w:rsidP="00B4470B">
            <w:pPr>
              <w:pStyle w:val="Default"/>
              <w:numPr>
                <w:ilvl w:val="0"/>
                <w:numId w:val="7"/>
              </w:numPr>
              <w:ind w:left="146" w:hanging="141"/>
            </w:pPr>
            <w:r w:rsidRPr="00A76661">
              <w:rPr>
                <w:sz w:val="20"/>
                <w:szCs w:val="20"/>
                <w:lang w:val="sk-SK"/>
              </w:rPr>
              <w:t>stanoviť si kariérne ciele.</w:t>
            </w:r>
          </w:p>
        </w:tc>
      </w:tr>
      <w:tr w:rsidR="00A76661" w:rsidRPr="003176A7" w:rsidTr="00D74979">
        <w:trPr>
          <w:cantSplit/>
          <w:trHeight w:val="143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6661" w:rsidRPr="003176A7" w:rsidRDefault="00A76661" w:rsidP="00151CC9">
            <w:pPr>
              <w:snapToGrid w:val="0"/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Ručné práce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661" w:rsidRPr="00885FD0" w:rsidRDefault="00A76661" w:rsidP="00151CC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5FD0">
              <w:rPr>
                <w:sz w:val="20"/>
                <w:szCs w:val="20"/>
              </w:rPr>
              <w:t>5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základné pomôcky a nástroje na ručné práce, šijací stroj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tkaniny – bavlnené, hodvábne, vlnené, syntetické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základné stehy, pomocné stehy, obnitkovacie stehy, spojovacie stehy, ozdobné stehy</w:t>
            </w:r>
          </w:p>
          <w:p w:rsidR="00F970E1" w:rsidRPr="00D74979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D74979">
              <w:rPr>
                <w:sz w:val="20"/>
                <w:szCs w:val="23"/>
                <w:lang w:val="sk-SK"/>
              </w:rPr>
              <w:t>prišívanie zapínadiel</w:t>
            </w:r>
            <w:r w:rsidR="00D74979" w:rsidRPr="00D74979">
              <w:rPr>
                <w:sz w:val="20"/>
                <w:szCs w:val="23"/>
                <w:lang w:val="sk-SK"/>
              </w:rPr>
              <w:t xml:space="preserve">, </w:t>
            </w:r>
            <w:r w:rsidRPr="00D74979">
              <w:rPr>
                <w:sz w:val="20"/>
                <w:szCs w:val="23"/>
                <w:lang w:val="sk-SK"/>
              </w:rPr>
              <w:t>prišitie pútka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navlečenie gumy a šnúrky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strih a jeho základné využitie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háčkovanie (krátky a dlhý stĺpik, retiazkové očká)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pletenie(hladké a obrátené očká, začínanie a ukončenie pletenia, pridávanie a uberanie očiek)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práca s netradičným materiálom (napr. šúpolie, drotárstvo, gumičkovanie)</w:t>
            </w:r>
          </w:p>
          <w:p w:rsidR="00A76661" w:rsidRPr="003176A7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kultúra odievania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E1" w:rsidRPr="00F970E1" w:rsidRDefault="00F970E1" w:rsidP="00B4470B">
            <w:pPr>
              <w:pStyle w:val="Default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F970E1">
              <w:rPr>
                <w:sz w:val="20"/>
                <w:szCs w:val="20"/>
                <w:lang w:val="sk-SK"/>
              </w:rPr>
              <w:t>oboznámiť sa s pomôckami a nástrojmi pre ručné práce,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F970E1">
              <w:rPr>
                <w:sz w:val="20"/>
                <w:szCs w:val="20"/>
                <w:lang w:val="sk-SK"/>
              </w:rPr>
              <w:t>rozoznať rôzne druhy tkanín,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F970E1">
              <w:rPr>
                <w:sz w:val="20"/>
                <w:szCs w:val="20"/>
                <w:lang w:val="sk-SK"/>
              </w:rPr>
              <w:t>šiť rôznymi stehmi,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F970E1">
              <w:rPr>
                <w:sz w:val="20"/>
                <w:szCs w:val="20"/>
                <w:lang w:val="sk-SK"/>
              </w:rPr>
              <w:t>robiť drobné opravy odevov,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F970E1">
              <w:rPr>
                <w:sz w:val="20"/>
                <w:szCs w:val="20"/>
                <w:lang w:val="sk-SK"/>
              </w:rPr>
              <w:t>oboznámiť sa so strihom na najjednoduchších príkladoch,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F970E1">
              <w:rPr>
                <w:sz w:val="20"/>
                <w:szCs w:val="20"/>
                <w:lang w:val="sk-SK"/>
              </w:rPr>
              <w:t>háčkovať s vlnou,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F970E1">
              <w:rPr>
                <w:sz w:val="20"/>
                <w:szCs w:val="20"/>
                <w:lang w:val="sk-SK"/>
              </w:rPr>
              <w:t>ručne pliesť,</w:t>
            </w:r>
          </w:p>
          <w:p w:rsidR="00A76661" w:rsidRPr="00D74979" w:rsidRDefault="00F970E1" w:rsidP="00B4470B">
            <w:pPr>
              <w:pStyle w:val="Default"/>
              <w:numPr>
                <w:ilvl w:val="0"/>
                <w:numId w:val="12"/>
              </w:numPr>
              <w:ind w:left="176" w:hanging="142"/>
            </w:pPr>
            <w:r w:rsidRPr="00F970E1">
              <w:rPr>
                <w:sz w:val="20"/>
                <w:szCs w:val="20"/>
                <w:lang w:val="sk-SK"/>
              </w:rPr>
              <w:t>oboznámiť sa s ďalšími netradičnými (menej rozšírenými)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F970E1">
              <w:rPr>
                <w:sz w:val="20"/>
                <w:szCs w:val="20"/>
                <w:lang w:val="sk-SK"/>
              </w:rPr>
              <w:t>ručnými prácami.</w:t>
            </w:r>
            <w:r w:rsidR="00A76661" w:rsidRPr="003176A7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A76661" w:rsidRPr="003176A7" w:rsidTr="00D74979">
        <w:trPr>
          <w:cantSplit/>
          <w:trHeight w:val="143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6661" w:rsidRPr="003176A7" w:rsidRDefault="00A76661" w:rsidP="00151CC9">
            <w:pPr>
              <w:snapToGrid w:val="0"/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Rodinná príprava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661" w:rsidRPr="00885FD0" w:rsidRDefault="00885FD0" w:rsidP="00151CC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85FD0">
              <w:rPr>
                <w:sz w:val="20"/>
                <w:szCs w:val="20"/>
              </w:rPr>
              <w:t>6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predpoklady pre založenie rodiny (fyzická, duševná a spoločenská zrelosť človeka)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význam vzťahov, hodnotová orientácia, zodpovednosť, tolerancia,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význam rodinného zázemie, zodpovednosť za deti, člena rodiny, rodičov, starých rodičov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byt a jeho funkcia – kultúra racionálneho bývania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komunikácia medzi členmi rodiny, rodinné súžitie (rodičia a deti,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spolužitie viacerých generácií)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nebezpečné zlozvyky a ich následky (napr. fajčenie, závislosť na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hrách), šikanovanie, domáce násilie</w:t>
            </w:r>
          </w:p>
          <w:p w:rsid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 xml:space="preserve">svadba, rôzne tradície, obrady a zvyky, multikultúrna výchova 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úplná a neúplná rodina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úloha a ciele manželstva (povinnosti a práva manželov)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tehotenstvo (základy hygieny, povinné lekárske vyšetrenia, príprava na materstvo)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rodičovstvo (povinnosti voči úradom v súvislosti s narodením dieťaťa, rola matky a otca)</w:t>
            </w:r>
          </w:p>
          <w:p w:rsidR="00F970E1" w:rsidRPr="00D74979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D74979">
              <w:rPr>
                <w:sz w:val="20"/>
                <w:szCs w:val="23"/>
                <w:lang w:val="sk-SK"/>
              </w:rPr>
              <w:t>starostlivosť o dieťa (detská výbavička, príprava mlieka a</w:t>
            </w:r>
            <w:r w:rsidR="00D74979" w:rsidRPr="00D74979">
              <w:rPr>
                <w:sz w:val="20"/>
                <w:szCs w:val="23"/>
                <w:lang w:val="sk-SK"/>
              </w:rPr>
              <w:t> </w:t>
            </w:r>
            <w:r w:rsidRPr="00D74979">
              <w:rPr>
                <w:sz w:val="20"/>
                <w:szCs w:val="23"/>
                <w:lang w:val="sk-SK"/>
              </w:rPr>
              <w:t>iných</w:t>
            </w:r>
            <w:r w:rsidR="00D74979" w:rsidRPr="00D74979">
              <w:rPr>
                <w:sz w:val="20"/>
                <w:szCs w:val="23"/>
                <w:lang w:val="sk-SK"/>
              </w:rPr>
              <w:t xml:space="preserve"> </w:t>
            </w:r>
            <w:r w:rsidRPr="00D74979">
              <w:rPr>
                <w:sz w:val="20"/>
                <w:szCs w:val="23"/>
                <w:lang w:val="sk-SK"/>
              </w:rPr>
              <w:t>pokrmov, denný režim dieťaťa)</w:t>
            </w:r>
          </w:p>
          <w:p w:rsidR="00F970E1" w:rsidRPr="00D74979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D74979">
              <w:rPr>
                <w:sz w:val="20"/>
                <w:szCs w:val="23"/>
                <w:lang w:val="sk-SK"/>
              </w:rPr>
              <w:t>starostlivosť o rodinných príslušníkov, starších a chorých (napr. rôzne</w:t>
            </w:r>
            <w:r w:rsidR="00D74979" w:rsidRPr="00D74979">
              <w:rPr>
                <w:sz w:val="20"/>
                <w:szCs w:val="23"/>
                <w:lang w:val="sk-SK"/>
              </w:rPr>
              <w:t xml:space="preserve"> </w:t>
            </w:r>
            <w:r w:rsidRPr="00D74979">
              <w:rPr>
                <w:sz w:val="20"/>
                <w:szCs w:val="23"/>
                <w:lang w:val="sk-SK"/>
              </w:rPr>
              <w:t>spôsoby merania telesnej teploty, prikladanie obkladov, podávanie</w:t>
            </w:r>
            <w:r w:rsidR="00D74979" w:rsidRPr="00D74979">
              <w:rPr>
                <w:sz w:val="20"/>
                <w:szCs w:val="23"/>
                <w:lang w:val="sk-SK"/>
              </w:rPr>
              <w:t xml:space="preserve"> </w:t>
            </w:r>
            <w:r w:rsidRPr="00D74979">
              <w:rPr>
                <w:sz w:val="20"/>
                <w:szCs w:val="23"/>
                <w:lang w:val="sk-SK"/>
              </w:rPr>
              <w:t>liekov, stravovanie, základné lekárske vyšetrenia, spoločné trávenie</w:t>
            </w:r>
            <w:r w:rsidR="00D74979" w:rsidRPr="00D74979">
              <w:rPr>
                <w:sz w:val="20"/>
                <w:szCs w:val="23"/>
                <w:lang w:val="sk-SK"/>
              </w:rPr>
              <w:t xml:space="preserve"> </w:t>
            </w:r>
            <w:r w:rsidRPr="00D74979">
              <w:rPr>
                <w:sz w:val="20"/>
                <w:szCs w:val="23"/>
                <w:lang w:val="sk-SK"/>
              </w:rPr>
              <w:t>času - komunikácia</w:t>
            </w:r>
          </w:p>
          <w:p w:rsidR="00A76661" w:rsidRPr="003176A7" w:rsidRDefault="00F970E1" w:rsidP="00B4470B">
            <w:pPr>
              <w:pStyle w:val="Default"/>
              <w:numPr>
                <w:ilvl w:val="0"/>
                <w:numId w:val="11"/>
              </w:numPr>
              <w:ind w:left="147" w:hanging="142"/>
              <w:rPr>
                <w:sz w:val="20"/>
                <w:szCs w:val="23"/>
                <w:lang w:val="sk-SK"/>
              </w:rPr>
            </w:pPr>
            <w:r w:rsidRPr="00F970E1">
              <w:rPr>
                <w:sz w:val="20"/>
                <w:szCs w:val="23"/>
                <w:lang w:val="sk-SK"/>
              </w:rPr>
              <w:t>zdravý životný štýl, význam starostlivosti o zdravie a o sebarozvoj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E1" w:rsidRPr="00F970E1" w:rsidRDefault="00F970E1" w:rsidP="00B4470B">
            <w:pPr>
              <w:pStyle w:val="Default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F970E1">
              <w:rPr>
                <w:sz w:val="20"/>
                <w:szCs w:val="20"/>
                <w:lang w:val="sk-SK"/>
              </w:rPr>
              <w:t>identifikovať predpoklady pre založenie rodiny,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F970E1">
              <w:rPr>
                <w:sz w:val="20"/>
                <w:szCs w:val="20"/>
                <w:lang w:val="sk-SK"/>
              </w:rPr>
              <w:t>analyzovať a diskutovať o faktoroch ohrozujúcich rodinu,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F970E1">
              <w:rPr>
                <w:sz w:val="20"/>
                <w:szCs w:val="20"/>
                <w:lang w:val="sk-SK"/>
              </w:rPr>
              <w:t>efektívne komunikovať v rodine,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F970E1">
              <w:rPr>
                <w:sz w:val="20"/>
                <w:szCs w:val="20"/>
                <w:lang w:val="sk-SK"/>
              </w:rPr>
              <w:t>diskutovať o roliach v rodine,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F970E1">
              <w:rPr>
                <w:sz w:val="20"/>
                <w:szCs w:val="20"/>
                <w:lang w:val="sk-SK"/>
              </w:rPr>
              <w:t>vyhľadať inštitúcie, ktorým je povinnosť nahlásiť narodenie dieťaťa,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F970E1">
              <w:rPr>
                <w:sz w:val="20"/>
                <w:szCs w:val="20"/>
                <w:lang w:val="sk-SK"/>
              </w:rPr>
              <w:t>demonštrovať starostlivosť o dieťa (dojča),</w:t>
            </w:r>
          </w:p>
          <w:p w:rsidR="00F970E1" w:rsidRPr="00F970E1" w:rsidRDefault="00F970E1" w:rsidP="00B4470B">
            <w:pPr>
              <w:pStyle w:val="Default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F970E1">
              <w:rPr>
                <w:sz w:val="20"/>
                <w:szCs w:val="20"/>
                <w:lang w:val="sk-SK"/>
              </w:rPr>
              <w:t>odmerať telesnú teplotu rôznymi spôsobmi.</w:t>
            </w:r>
          </w:p>
          <w:p w:rsidR="00D74979" w:rsidRDefault="00F970E1" w:rsidP="00B4470B">
            <w:pPr>
              <w:pStyle w:val="Default"/>
              <w:numPr>
                <w:ilvl w:val="0"/>
                <w:numId w:val="12"/>
              </w:numPr>
              <w:ind w:left="176" w:hanging="142"/>
              <w:rPr>
                <w:sz w:val="20"/>
                <w:szCs w:val="20"/>
                <w:lang w:val="sk-SK"/>
              </w:rPr>
            </w:pPr>
            <w:r w:rsidRPr="00F970E1">
              <w:rPr>
                <w:sz w:val="20"/>
                <w:szCs w:val="20"/>
                <w:lang w:val="sk-SK"/>
              </w:rPr>
              <w:t>oboznámiť sa so starostlivosťou o chorých a starých ľudí.</w:t>
            </w:r>
          </w:p>
          <w:p w:rsidR="00A76661" w:rsidRPr="00D74979" w:rsidRDefault="00A76661" w:rsidP="00D74979"/>
        </w:tc>
      </w:tr>
      <w:bookmarkEnd w:id="0"/>
    </w:tbl>
    <w:p w:rsidR="00D74979" w:rsidRDefault="00D74979">
      <w:pPr>
        <w:spacing w:after="200" w:line="276" w:lineRule="auto"/>
      </w:pPr>
      <w:r>
        <w:br w:type="page"/>
      </w:r>
    </w:p>
    <w:p w:rsidR="00D74979" w:rsidRPr="00BB34F7" w:rsidRDefault="00D74979" w:rsidP="00D74979">
      <w:pPr>
        <w:spacing w:line="276" w:lineRule="auto"/>
        <w:rPr>
          <w:b/>
          <w:bCs/>
        </w:rPr>
      </w:pPr>
      <w:bookmarkStart w:id="1" w:name="_Hlk497511793"/>
      <w:r w:rsidRPr="00BB34F7">
        <w:rPr>
          <w:b/>
          <w:bCs/>
        </w:rPr>
        <w:lastRenderedPageBreak/>
        <w:t>KOMPETENCIE</w:t>
      </w:r>
    </w:p>
    <w:p w:rsidR="00D74979" w:rsidRPr="00BB34F7" w:rsidRDefault="00D74979" w:rsidP="00D74979">
      <w:pPr>
        <w:spacing w:line="276" w:lineRule="auto"/>
        <w:rPr>
          <w:b/>
          <w:bCs/>
        </w:rPr>
      </w:pPr>
    </w:p>
    <w:p w:rsidR="00D74979" w:rsidRPr="00FF4B00" w:rsidRDefault="00D74979" w:rsidP="00D74979">
      <w:pPr>
        <w:spacing w:line="276" w:lineRule="auto"/>
        <w:jc w:val="both"/>
        <w:rPr>
          <w:b/>
          <w:bCs/>
          <w:i/>
        </w:rPr>
      </w:pPr>
      <w:r w:rsidRPr="00FF4B00">
        <w:rPr>
          <w:b/>
          <w:bCs/>
          <w:i/>
        </w:rPr>
        <w:t>Všeobecné (univerzálne) kompetencie:</w:t>
      </w:r>
    </w:p>
    <w:p w:rsidR="00D74979" w:rsidRPr="005D30E6" w:rsidRDefault="00D74979" w:rsidP="00B4470B">
      <w:pPr>
        <w:pStyle w:val="Odsekzoznamu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5D30E6">
        <w:rPr>
          <w:rFonts w:ascii="Times New Roman" w:hAnsi="Times New Roman"/>
          <w:bCs/>
          <w:sz w:val="24"/>
        </w:rPr>
        <w:t>schopnosť riešiť problém, schopnosť uplatňovať tvorivé nápady vo svojej práci,</w:t>
      </w:r>
    </w:p>
    <w:p w:rsidR="00D74979" w:rsidRPr="005D30E6" w:rsidRDefault="00D74979" w:rsidP="00B4470B">
      <w:pPr>
        <w:pStyle w:val="Odsekzoznamu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5D30E6">
        <w:rPr>
          <w:rFonts w:ascii="Times New Roman" w:hAnsi="Times New Roman"/>
          <w:bCs/>
          <w:sz w:val="24"/>
        </w:rPr>
        <w:t>schopnosť preberať zodpovednosť, schopnosť byt samostatným, schopnosť hodnotiť a vyjadrovať vlastný názor,</w:t>
      </w:r>
    </w:p>
    <w:p w:rsidR="00D74979" w:rsidRPr="005D30E6" w:rsidRDefault="00D74979" w:rsidP="00B4470B">
      <w:pPr>
        <w:pStyle w:val="Odsekzoznamu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5D30E6">
        <w:rPr>
          <w:rFonts w:ascii="Times New Roman" w:hAnsi="Times New Roman"/>
          <w:bCs/>
          <w:sz w:val="24"/>
        </w:rPr>
        <w:t>schopnosť sebapoznania a seba hodnotenia v smere vlastnej profesijnej orientácie,</w:t>
      </w:r>
    </w:p>
    <w:p w:rsidR="00D74979" w:rsidRPr="005D30E6" w:rsidRDefault="00D74979" w:rsidP="00B4470B">
      <w:pPr>
        <w:pStyle w:val="Odsekzoznamu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Cs/>
          <w:sz w:val="24"/>
        </w:rPr>
      </w:pPr>
      <w:r w:rsidRPr="005D30E6">
        <w:rPr>
          <w:rFonts w:ascii="Times New Roman" w:hAnsi="Times New Roman"/>
          <w:bCs/>
          <w:sz w:val="24"/>
        </w:rPr>
        <w:t>schopnosť flexibilne reagovať na zmeny na trhu práce v snahe čo najlepšie sa uplatniť.</w:t>
      </w:r>
    </w:p>
    <w:p w:rsidR="00D74979" w:rsidRDefault="00D74979" w:rsidP="00D74979">
      <w:pPr>
        <w:spacing w:line="276" w:lineRule="auto"/>
        <w:jc w:val="both"/>
        <w:rPr>
          <w:b/>
          <w:bCs/>
          <w:i/>
        </w:rPr>
      </w:pPr>
    </w:p>
    <w:p w:rsidR="00D74979" w:rsidRPr="00FF4B00" w:rsidRDefault="00D74979" w:rsidP="00D74979">
      <w:pPr>
        <w:spacing w:line="276" w:lineRule="auto"/>
        <w:jc w:val="both"/>
        <w:rPr>
          <w:b/>
          <w:bCs/>
          <w:i/>
        </w:rPr>
      </w:pPr>
      <w:r w:rsidRPr="00FF4B00">
        <w:rPr>
          <w:b/>
          <w:bCs/>
          <w:i/>
        </w:rPr>
        <w:t>Pracovné kompetencie žiaka</w:t>
      </w:r>
      <w:r>
        <w:rPr>
          <w:b/>
          <w:bCs/>
          <w:i/>
        </w:rPr>
        <w:t>:</w:t>
      </w:r>
    </w:p>
    <w:p w:rsidR="00D74979" w:rsidRPr="00FF4B00" w:rsidRDefault="00D74979" w:rsidP="00B4470B">
      <w:pPr>
        <w:widowControl w:val="0"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bCs/>
        </w:rPr>
      </w:pPr>
      <w:r w:rsidRPr="00FF4B00">
        <w:rPr>
          <w:bCs/>
        </w:rPr>
        <w:t>používa bezpečné a účinné materiály, nástroje a vybavenie, dodržuje stanovené pravidlá, plní povinnosti a záväzky, adaptuje sa na zmenené nebo nové pracovné podmienky</w:t>
      </w:r>
      <w:r>
        <w:rPr>
          <w:bCs/>
        </w:rPr>
        <w:t>,</w:t>
      </w:r>
    </w:p>
    <w:p w:rsidR="00D74979" w:rsidRPr="00FF4B00" w:rsidRDefault="00D74979" w:rsidP="00B4470B">
      <w:pPr>
        <w:widowControl w:val="0"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bCs/>
        </w:rPr>
      </w:pPr>
      <w:r w:rsidRPr="00FF4B00">
        <w:rPr>
          <w:bCs/>
        </w:rPr>
        <w:t>pristupuje k výsledkom pracovnej činnosti nielen z hľadiska kvality, funkčnosti, hospodárnosti a spoločenského významu, ale i z hľadiska ochrany svojho zdravia i zdravia druhých, ochrany životného prostredia i ochrany kultúrnych a spoločenských hodnôt</w:t>
      </w:r>
      <w:r>
        <w:rPr>
          <w:bCs/>
        </w:rPr>
        <w:t>,</w:t>
      </w:r>
    </w:p>
    <w:p w:rsidR="00D74979" w:rsidRPr="00FF4B00" w:rsidRDefault="00D74979" w:rsidP="00B4470B">
      <w:pPr>
        <w:widowControl w:val="0"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bCs/>
        </w:rPr>
      </w:pPr>
      <w:r w:rsidRPr="00FF4B00">
        <w:rPr>
          <w:bCs/>
        </w:rPr>
        <w:t>využíva znalosti a skúsenosti získané v jednotlivých vzdelávacích oblastiach v záujme vlastného rozvoja i svojej prípravy na budúcnosť, robí podložené rozhodnutia o ďalšom svojom vzdelávaní a profesionálnom raste</w:t>
      </w:r>
      <w:r>
        <w:rPr>
          <w:bCs/>
        </w:rPr>
        <w:t>,</w:t>
      </w:r>
    </w:p>
    <w:p w:rsidR="00D74979" w:rsidRPr="00FF4B00" w:rsidRDefault="00D74979" w:rsidP="00B4470B">
      <w:pPr>
        <w:widowControl w:val="0"/>
        <w:numPr>
          <w:ilvl w:val="0"/>
          <w:numId w:val="13"/>
        </w:numPr>
        <w:suppressAutoHyphens/>
        <w:spacing w:line="276" w:lineRule="auto"/>
        <w:ind w:left="284" w:hanging="284"/>
        <w:jc w:val="both"/>
      </w:pPr>
      <w:r w:rsidRPr="00FF4B00">
        <w:rPr>
          <w:bCs/>
        </w:rPr>
        <w:t>orientuje sa v základných aktivitách ktoré bude potrebovať k uskutočneniu podnikateľského zámeru a k jeho realizácii, chápe podstatu, cieľ a riziko podnikania, rozvíja svoje podnikateľské myslenie</w:t>
      </w:r>
      <w:r w:rsidRPr="00FF4B00">
        <w:t>.</w:t>
      </w:r>
    </w:p>
    <w:bookmarkEnd w:id="1"/>
    <w:p w:rsidR="00D74979" w:rsidRPr="00BB34F7" w:rsidRDefault="00D74979" w:rsidP="00D74979">
      <w:pPr>
        <w:ind w:left="284" w:hanging="284"/>
        <w:jc w:val="both"/>
        <w:rPr>
          <w:sz w:val="20"/>
          <w:szCs w:val="20"/>
        </w:rPr>
      </w:pPr>
    </w:p>
    <w:p w:rsidR="00D74979" w:rsidRDefault="00D74979" w:rsidP="00D7497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74979" w:rsidRDefault="00D74979" w:rsidP="00D74979">
      <w:pPr>
        <w:rPr>
          <w:b/>
        </w:rPr>
      </w:pPr>
      <w:bookmarkStart w:id="2" w:name="_Hlk497510147"/>
      <w:r w:rsidRPr="00BB34F7">
        <w:rPr>
          <w:b/>
        </w:rPr>
        <w:lastRenderedPageBreak/>
        <w:t>PRIEREZOVÉ TÉMY</w:t>
      </w:r>
    </w:p>
    <w:p w:rsidR="00D74979" w:rsidRPr="00BB34F7" w:rsidRDefault="00D74979" w:rsidP="00D74979">
      <w:pPr>
        <w:rPr>
          <w:b/>
        </w:rPr>
      </w:pPr>
    </w:p>
    <w:p w:rsidR="00D74979" w:rsidRPr="002A23D8" w:rsidRDefault="00D74979" w:rsidP="00D74979">
      <w:p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 w:rsidRPr="002A23D8">
        <w:rPr>
          <w:b/>
          <w:bCs/>
          <w:i/>
          <w:lang w:eastAsia="cs-CZ"/>
        </w:rPr>
        <w:t>Environmentálna výchova</w:t>
      </w:r>
      <w:r w:rsidRPr="002A23D8">
        <w:rPr>
          <w:b/>
          <w:bCs/>
          <w:lang w:eastAsia="cs-CZ"/>
        </w:rPr>
        <w:t xml:space="preserve"> </w:t>
      </w:r>
    </w:p>
    <w:p w:rsidR="00D74979" w:rsidRPr="002A23D8" w:rsidRDefault="00D74979" w:rsidP="00D74979">
      <w:pPr>
        <w:autoSpaceDE w:val="0"/>
        <w:autoSpaceDN w:val="0"/>
        <w:adjustRightInd w:val="0"/>
        <w:spacing w:line="276" w:lineRule="auto"/>
        <w:ind w:left="284"/>
        <w:jc w:val="both"/>
        <w:rPr>
          <w:lang w:eastAsia="cs-CZ"/>
        </w:rPr>
      </w:pPr>
      <w:r w:rsidRPr="002A23D8">
        <w:rPr>
          <w:lang w:eastAsia="cs-CZ"/>
        </w:rPr>
        <w:t>cieľom je, aby žiaci získali vedomosti ale aj zručnosti, ktorými môžu pomáhať životnému prostrediu jednoduchými činnosťami, ktoré sú im primerané a</w:t>
      </w:r>
      <w:r>
        <w:rPr>
          <w:lang w:eastAsia="cs-CZ"/>
        </w:rPr>
        <w:t> </w:t>
      </w:r>
      <w:r w:rsidRPr="002A23D8">
        <w:rPr>
          <w:lang w:eastAsia="cs-CZ"/>
        </w:rPr>
        <w:t>vhodné</w:t>
      </w:r>
    </w:p>
    <w:p w:rsidR="00D74979" w:rsidRPr="00173DB5" w:rsidRDefault="00D74979" w:rsidP="00B4470B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cs-CZ"/>
        </w:rPr>
      </w:pPr>
      <w:r w:rsidRPr="00173DB5">
        <w:rPr>
          <w:lang w:eastAsia="cs-CZ"/>
        </w:rPr>
        <w:t xml:space="preserve">využívať odpadový materiál, triediť a recyklovať odpad, </w:t>
      </w:r>
    </w:p>
    <w:p w:rsidR="00D74979" w:rsidRPr="002A23D8" w:rsidRDefault="00D74979" w:rsidP="00B4470B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cs-CZ"/>
        </w:rPr>
      </w:pPr>
      <w:r>
        <w:rPr>
          <w:lang w:eastAsia="cs-CZ"/>
        </w:rPr>
        <w:t>mať kladný vzťah k prírode – rastlinám i živočíchom</w:t>
      </w:r>
      <w:r w:rsidRPr="002A23D8">
        <w:rPr>
          <w:lang w:eastAsia="cs-CZ"/>
        </w:rPr>
        <w:t xml:space="preserve">, </w:t>
      </w:r>
    </w:p>
    <w:p w:rsidR="00D74979" w:rsidRPr="00173DB5" w:rsidRDefault="00D74979" w:rsidP="00B4470B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cs-CZ"/>
        </w:rPr>
      </w:pPr>
      <w:r w:rsidRPr="00173DB5">
        <w:rPr>
          <w:lang w:eastAsia="cs-CZ"/>
        </w:rPr>
        <w:t xml:space="preserve">starať sa o svoje okolie a podporovať aktívny prístup k tvorbe a ochrane ŽP, </w:t>
      </w:r>
    </w:p>
    <w:p w:rsidR="00D74979" w:rsidRPr="002A23D8" w:rsidRDefault="00D74979" w:rsidP="00B4470B">
      <w:pPr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lang w:eastAsia="cs-CZ"/>
        </w:rPr>
      </w:pPr>
      <w:r>
        <w:rPr>
          <w:lang w:eastAsia="cs-CZ"/>
        </w:rPr>
        <w:t>pozorovať okolie</w:t>
      </w:r>
      <w:r w:rsidRPr="002A23D8">
        <w:rPr>
          <w:lang w:eastAsia="cs-CZ"/>
        </w:rPr>
        <w:t xml:space="preserve"> bez priameho zásahu do prírody, pri tematikách týkajúcich sa prírody</w:t>
      </w:r>
      <w:r>
        <w:rPr>
          <w:lang w:eastAsia="cs-CZ"/>
        </w:rPr>
        <w:t>.</w:t>
      </w:r>
    </w:p>
    <w:p w:rsidR="00D74979" w:rsidRPr="002A23D8" w:rsidRDefault="00D74979" w:rsidP="00D74979">
      <w:pPr>
        <w:autoSpaceDE w:val="0"/>
        <w:autoSpaceDN w:val="0"/>
        <w:adjustRightInd w:val="0"/>
        <w:spacing w:line="276" w:lineRule="auto"/>
        <w:jc w:val="both"/>
        <w:rPr>
          <w:i/>
          <w:lang w:eastAsia="cs-CZ"/>
        </w:rPr>
      </w:pPr>
      <w:r w:rsidRPr="002A23D8">
        <w:rPr>
          <w:b/>
          <w:bCs/>
          <w:i/>
          <w:lang w:eastAsia="cs-CZ"/>
        </w:rPr>
        <w:t xml:space="preserve">Osobnostný a sociálny rozvoj </w:t>
      </w:r>
    </w:p>
    <w:p w:rsidR="00D74979" w:rsidRPr="002A23D8" w:rsidRDefault="00D74979" w:rsidP="00B4470B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2A23D8">
        <w:rPr>
          <w:rFonts w:ascii="Times New Roman" w:eastAsia="Times New Roman" w:hAnsi="Times New Roman"/>
          <w:lang w:eastAsia="cs-CZ"/>
        </w:rPr>
        <w:t xml:space="preserve">rozvíjať ľudský potenciál žiakov, </w:t>
      </w:r>
    </w:p>
    <w:p w:rsidR="00D74979" w:rsidRPr="002A23D8" w:rsidRDefault="00D74979" w:rsidP="00B4470B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b/>
          <w:bCs/>
          <w:i/>
          <w:lang w:eastAsia="cs-CZ"/>
        </w:rPr>
      </w:pPr>
      <w:r w:rsidRPr="002A23D8">
        <w:rPr>
          <w:rFonts w:ascii="Times New Roman" w:eastAsia="Times New Roman" w:hAnsi="Times New Roman"/>
          <w:lang w:eastAsia="cs-CZ"/>
        </w:rPr>
        <w:t>poskytovať im základy na plnohodnotný a zodpovedný život, priebežne pri skupinovej práci, pri tvorbe projektov a pri konfrontácii názorov získaných z médií, odbornej literatúry a z vlastných skúseností</w:t>
      </w:r>
    </w:p>
    <w:p w:rsidR="00D74979" w:rsidRPr="002A23D8" w:rsidRDefault="00D74979" w:rsidP="00D74979">
      <w:pPr>
        <w:autoSpaceDE w:val="0"/>
        <w:autoSpaceDN w:val="0"/>
        <w:adjustRightInd w:val="0"/>
        <w:jc w:val="both"/>
        <w:rPr>
          <w:b/>
          <w:bCs/>
          <w:i/>
          <w:lang w:eastAsia="cs-CZ"/>
        </w:rPr>
      </w:pPr>
      <w:r w:rsidRPr="002A23D8">
        <w:rPr>
          <w:b/>
          <w:bCs/>
          <w:i/>
          <w:lang w:eastAsia="cs-CZ"/>
        </w:rPr>
        <w:t xml:space="preserve">Mediálna výchova </w:t>
      </w:r>
    </w:p>
    <w:p w:rsidR="00D74979" w:rsidRPr="002A23D8" w:rsidRDefault="00D74979" w:rsidP="00B4470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lang w:eastAsia="cs-CZ"/>
        </w:rPr>
      </w:pPr>
      <w:r>
        <w:rPr>
          <w:lang w:eastAsia="cs-CZ"/>
        </w:rPr>
        <w:t>umožniť</w:t>
      </w:r>
      <w:r w:rsidRPr="002A23D8">
        <w:rPr>
          <w:lang w:eastAsia="cs-CZ"/>
        </w:rPr>
        <w:t xml:space="preserve"> žiakom osvojiť si stratégie kompetentného zaobchádzania s rôznymi druhmi médií, kriticky a selektívne využívať média a ich produkty. </w:t>
      </w:r>
    </w:p>
    <w:p w:rsidR="00D74979" w:rsidRPr="002A23D8" w:rsidRDefault="00D74979" w:rsidP="00B4470B">
      <w:pPr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b/>
          <w:bCs/>
          <w:lang w:eastAsia="cs-CZ"/>
        </w:rPr>
      </w:pPr>
      <w:r>
        <w:rPr>
          <w:lang w:eastAsia="cs-CZ"/>
        </w:rPr>
        <w:t>po</w:t>
      </w:r>
      <w:r w:rsidRPr="002A23D8">
        <w:rPr>
          <w:lang w:eastAsia="cs-CZ"/>
        </w:rPr>
        <w:t xml:space="preserve">sudzovať mediálne šírené posolstvá, </w:t>
      </w:r>
      <w:r>
        <w:rPr>
          <w:lang w:eastAsia="cs-CZ"/>
        </w:rPr>
        <w:t>objavovať</w:t>
      </w:r>
      <w:r w:rsidRPr="002A23D8">
        <w:rPr>
          <w:lang w:eastAsia="cs-CZ"/>
        </w:rPr>
        <w:t xml:space="preserve"> v nich to hodnotné a po</w:t>
      </w:r>
      <w:r>
        <w:rPr>
          <w:lang w:eastAsia="cs-CZ"/>
        </w:rPr>
        <w:t>zitívne, ale tiež si uvedomovať</w:t>
      </w:r>
      <w:r w:rsidRPr="002A23D8">
        <w:rPr>
          <w:lang w:eastAsia="cs-CZ"/>
        </w:rPr>
        <w:t xml:space="preserve"> negatívne mediálne vplyvy na ich osobnosť.</w:t>
      </w:r>
    </w:p>
    <w:p w:rsidR="00D74979" w:rsidRPr="00173DB5" w:rsidRDefault="00D74979" w:rsidP="00D74979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lang w:eastAsia="cs-CZ"/>
        </w:rPr>
      </w:pPr>
      <w:r w:rsidRPr="00173DB5">
        <w:rPr>
          <w:b/>
          <w:bCs/>
          <w:i/>
          <w:lang w:eastAsia="cs-CZ"/>
        </w:rPr>
        <w:t xml:space="preserve">Multikultúrna výchova </w:t>
      </w:r>
    </w:p>
    <w:p w:rsidR="00D74979" w:rsidRPr="002A23D8" w:rsidRDefault="00D74979" w:rsidP="00B4470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lang w:eastAsia="cs-CZ"/>
        </w:rPr>
      </w:pPr>
      <w:r>
        <w:rPr>
          <w:lang w:eastAsia="cs-CZ"/>
        </w:rPr>
        <w:t>rešpektovať</w:t>
      </w:r>
      <w:r w:rsidRPr="002A23D8">
        <w:rPr>
          <w:lang w:eastAsia="cs-CZ"/>
        </w:rPr>
        <w:t xml:space="preserve"> rozdielnosť kultúr</w:t>
      </w:r>
      <w:r>
        <w:rPr>
          <w:lang w:eastAsia="cs-CZ"/>
        </w:rPr>
        <w:t xml:space="preserve"> žiakov, ľudí, </w:t>
      </w:r>
      <w:r w:rsidRPr="002A23D8">
        <w:rPr>
          <w:lang w:eastAsia="cs-CZ"/>
        </w:rPr>
        <w:t xml:space="preserve"> </w:t>
      </w:r>
    </w:p>
    <w:p w:rsidR="00D74979" w:rsidRPr="002A23D8" w:rsidRDefault="00D74979" w:rsidP="00B4470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lang w:eastAsia="cs-CZ"/>
        </w:rPr>
      </w:pPr>
      <w:r>
        <w:rPr>
          <w:lang w:eastAsia="cs-CZ"/>
        </w:rPr>
        <w:t>rozvíjať</w:t>
      </w:r>
      <w:r w:rsidRPr="002A23D8">
        <w:rPr>
          <w:lang w:eastAsia="cs-CZ"/>
        </w:rPr>
        <w:t xml:space="preserve"> chápani</w:t>
      </w:r>
      <w:r>
        <w:rPr>
          <w:lang w:eastAsia="cs-CZ"/>
        </w:rPr>
        <w:t>e</w:t>
      </w:r>
      <w:r w:rsidRPr="002A23D8">
        <w:rPr>
          <w:lang w:eastAsia="cs-CZ"/>
        </w:rPr>
        <w:t>, akceptáci</w:t>
      </w:r>
      <w:r>
        <w:rPr>
          <w:lang w:eastAsia="cs-CZ"/>
        </w:rPr>
        <w:t>u, medziľudskú toleranciu</w:t>
      </w:r>
      <w:r w:rsidRPr="002A23D8">
        <w:rPr>
          <w:lang w:eastAsia="cs-CZ"/>
        </w:rPr>
        <w:t xml:space="preserve"> a emocionálne pochopenie inej kultúry</w:t>
      </w:r>
      <w:r>
        <w:rPr>
          <w:lang w:eastAsia="cs-CZ"/>
        </w:rPr>
        <w:t>,</w:t>
      </w:r>
    </w:p>
    <w:p w:rsidR="00D74979" w:rsidRPr="002A23D8" w:rsidRDefault="00D74979" w:rsidP="00B4470B">
      <w:pPr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b/>
          <w:bCs/>
          <w:lang w:eastAsia="cs-CZ"/>
        </w:rPr>
      </w:pPr>
      <w:r w:rsidRPr="002A23D8">
        <w:rPr>
          <w:lang w:eastAsia="cs-CZ"/>
        </w:rPr>
        <w:t xml:space="preserve">schopnosť detí </w:t>
      </w:r>
      <w:r>
        <w:rPr>
          <w:lang w:eastAsia="cs-CZ"/>
        </w:rPr>
        <w:t>spolupracovať.</w:t>
      </w:r>
    </w:p>
    <w:p w:rsidR="00D74979" w:rsidRPr="00173DB5" w:rsidRDefault="00D74979" w:rsidP="00D74979">
      <w:p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 w:rsidRPr="00173DB5">
        <w:rPr>
          <w:b/>
          <w:bCs/>
          <w:i/>
          <w:lang w:eastAsia="cs-CZ"/>
        </w:rPr>
        <w:t>Ochrana života a zdravia</w:t>
      </w:r>
      <w:r>
        <w:rPr>
          <w:b/>
          <w:bCs/>
          <w:lang w:eastAsia="cs-CZ"/>
        </w:rPr>
        <w:t xml:space="preserve"> </w:t>
      </w:r>
    </w:p>
    <w:p w:rsidR="00D74979" w:rsidRDefault="00D74979" w:rsidP="00B4470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cs-CZ"/>
        </w:rPr>
      </w:pPr>
      <w:r w:rsidRPr="002A23D8">
        <w:rPr>
          <w:lang w:eastAsia="cs-CZ"/>
        </w:rPr>
        <w:t>formo</w:t>
      </w:r>
      <w:r>
        <w:rPr>
          <w:lang w:eastAsia="cs-CZ"/>
        </w:rPr>
        <w:t xml:space="preserve">vať </w:t>
      </w:r>
      <w:r w:rsidRPr="002A23D8">
        <w:rPr>
          <w:lang w:eastAsia="cs-CZ"/>
        </w:rPr>
        <w:t xml:space="preserve"> vzťah k problematike ochrany svojho zdravia a života, tiež zdravia a života iných ľudí, </w:t>
      </w:r>
    </w:p>
    <w:p w:rsidR="00D74979" w:rsidRDefault="00D74979" w:rsidP="00B4470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cs-CZ"/>
        </w:rPr>
      </w:pPr>
      <w:r>
        <w:rPr>
          <w:lang w:eastAsia="cs-CZ"/>
        </w:rPr>
        <w:t>dodržiavať</w:t>
      </w:r>
      <w:r w:rsidRPr="002A23D8">
        <w:rPr>
          <w:lang w:eastAsia="cs-CZ"/>
        </w:rPr>
        <w:t xml:space="preserve">  zásad</w:t>
      </w:r>
      <w:r>
        <w:rPr>
          <w:lang w:eastAsia="cs-CZ"/>
        </w:rPr>
        <w:t>y</w:t>
      </w:r>
      <w:r w:rsidRPr="002A23D8">
        <w:rPr>
          <w:lang w:eastAsia="cs-CZ"/>
        </w:rPr>
        <w:t xml:space="preserve"> bezpečnosti v triede; </w:t>
      </w:r>
    </w:p>
    <w:p w:rsidR="00D74979" w:rsidRDefault="00D74979" w:rsidP="00B4470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cs-CZ"/>
        </w:rPr>
      </w:pPr>
      <w:r>
        <w:rPr>
          <w:lang w:eastAsia="cs-CZ"/>
        </w:rPr>
        <w:t>používať ochranné pomôcky</w:t>
      </w:r>
      <w:r w:rsidRPr="002A23D8">
        <w:rPr>
          <w:lang w:eastAsia="cs-CZ"/>
        </w:rPr>
        <w:t xml:space="preserve">, </w:t>
      </w:r>
    </w:p>
    <w:p w:rsidR="00D74979" w:rsidRPr="002A23D8" w:rsidRDefault="00D74979" w:rsidP="00B4470B">
      <w:pPr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lang w:eastAsia="cs-CZ"/>
        </w:rPr>
      </w:pPr>
      <w:r>
        <w:rPr>
          <w:lang w:eastAsia="cs-CZ"/>
        </w:rPr>
        <w:t>riešiť</w:t>
      </w:r>
      <w:r w:rsidRPr="002A23D8">
        <w:rPr>
          <w:lang w:eastAsia="cs-CZ"/>
        </w:rPr>
        <w:t xml:space="preserve"> situáci</w:t>
      </w:r>
      <w:r>
        <w:rPr>
          <w:lang w:eastAsia="cs-CZ"/>
        </w:rPr>
        <w:t>e</w:t>
      </w:r>
      <w:r w:rsidRPr="002A23D8">
        <w:rPr>
          <w:lang w:eastAsia="cs-CZ"/>
        </w:rPr>
        <w:t>, ktoré môžu vzniknúť vplyvom nepredvídaných skutočností</w:t>
      </w:r>
      <w:r>
        <w:rPr>
          <w:lang w:eastAsia="cs-CZ"/>
        </w:rPr>
        <w:t xml:space="preserve"> ohrozujúcich</w:t>
      </w:r>
      <w:r w:rsidRPr="002A23D8">
        <w:rPr>
          <w:lang w:eastAsia="cs-CZ"/>
        </w:rPr>
        <w:t xml:space="preserve"> človeka a jeho okolie pri realizácii </w:t>
      </w:r>
      <w:r>
        <w:rPr>
          <w:lang w:eastAsia="cs-CZ"/>
        </w:rPr>
        <w:t>praktických činností.</w:t>
      </w:r>
    </w:p>
    <w:p w:rsidR="00D74979" w:rsidRDefault="00D74979" w:rsidP="00D74979">
      <w:pPr>
        <w:autoSpaceDE w:val="0"/>
        <w:autoSpaceDN w:val="0"/>
        <w:adjustRightInd w:val="0"/>
        <w:spacing w:line="276" w:lineRule="auto"/>
        <w:jc w:val="both"/>
        <w:rPr>
          <w:lang w:eastAsia="cs-CZ"/>
        </w:rPr>
      </w:pPr>
      <w:r w:rsidRPr="00173DB5">
        <w:rPr>
          <w:b/>
          <w:i/>
          <w:lang w:eastAsia="cs-CZ"/>
        </w:rPr>
        <w:t>Výchova k manželstvu a rodičovstvu</w:t>
      </w:r>
    </w:p>
    <w:p w:rsidR="00D74979" w:rsidRDefault="00D74979" w:rsidP="00B4470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cs-CZ"/>
        </w:rPr>
      </w:pPr>
      <w:r>
        <w:rPr>
          <w:lang w:eastAsia="cs-CZ"/>
        </w:rPr>
        <w:t>rešpektovať osobitosti</w:t>
      </w:r>
      <w:r w:rsidRPr="002A23D8">
        <w:rPr>
          <w:lang w:eastAsia="cs-CZ"/>
        </w:rPr>
        <w:t xml:space="preserve"> žiakov, členov pracujúcich v skupine, </w:t>
      </w:r>
    </w:p>
    <w:p w:rsidR="00D74979" w:rsidRPr="002A23D8" w:rsidRDefault="00D74979" w:rsidP="00B4470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cs-CZ"/>
        </w:rPr>
      </w:pPr>
      <w:r>
        <w:rPr>
          <w:lang w:eastAsia="cs-CZ"/>
        </w:rPr>
        <w:t>uprednostňovať základné princípy</w:t>
      </w:r>
      <w:r w:rsidRPr="002A23D8">
        <w:rPr>
          <w:lang w:eastAsia="cs-CZ"/>
        </w:rPr>
        <w:t xml:space="preserve"> zdravého životného štýlu a nerizikového správania vo svojom (každodennom) živote</w:t>
      </w:r>
      <w:r>
        <w:rPr>
          <w:lang w:eastAsia="cs-CZ"/>
        </w:rPr>
        <w:t>.</w:t>
      </w:r>
    </w:p>
    <w:p w:rsidR="00D74979" w:rsidRPr="002A23D8" w:rsidRDefault="00D74979" w:rsidP="00D74979">
      <w:pPr>
        <w:spacing w:line="276" w:lineRule="auto"/>
        <w:rPr>
          <w:b/>
        </w:rPr>
      </w:pPr>
      <w:r w:rsidRPr="002A23D8">
        <w:rPr>
          <w:b/>
        </w:rPr>
        <w:br w:type="page"/>
      </w:r>
    </w:p>
    <w:bookmarkEnd w:id="2"/>
    <w:p w:rsidR="00D74979" w:rsidRPr="00956571" w:rsidRDefault="00D74979" w:rsidP="00D74979">
      <w:pPr>
        <w:rPr>
          <w:b/>
        </w:rPr>
      </w:pPr>
      <w:r w:rsidRPr="00956571">
        <w:rPr>
          <w:b/>
        </w:rPr>
        <w:lastRenderedPageBreak/>
        <w:t>STRATÉGIE</w:t>
      </w:r>
    </w:p>
    <w:p w:rsidR="00D74979" w:rsidRDefault="00D74979" w:rsidP="00D74979">
      <w:pPr>
        <w:rPr>
          <w:b/>
        </w:rPr>
      </w:pPr>
    </w:p>
    <w:p w:rsidR="00D74979" w:rsidRPr="00E76DFA" w:rsidRDefault="00D74979" w:rsidP="00D74979">
      <w:pPr>
        <w:jc w:val="both"/>
      </w:pPr>
      <w:r w:rsidRPr="00E76DFA">
        <w:t>Stupeň a kvalita dosiahnutia vytýčených cieľov vyučovania techniky závisí najmä  od vyučovacích metód, od postupov odovzdávania poznatkov žiakom, od organizácie vyučovania. Vo vyučovaní techniky sa v podstate rovnocenne uplatňujú motivačné, expozičné, fixačné a diagnostické metódy. Pri motivácii sa využíva skutočnosť, že pri riešení konkrétneho problému má učiteľ možnosť vychádzať  predovšetkým zo skúseností a z reálnych situácií.</w:t>
      </w:r>
    </w:p>
    <w:p w:rsidR="00D74979" w:rsidRPr="00D74979" w:rsidRDefault="00D74979" w:rsidP="00D74979">
      <w:pPr>
        <w:jc w:val="both"/>
        <w:rPr>
          <w:b/>
          <w:sz w:val="18"/>
        </w:rPr>
      </w:pPr>
    </w:p>
    <w:p w:rsidR="00D74979" w:rsidRPr="00E76DFA" w:rsidRDefault="00D74979" w:rsidP="00D74979">
      <w:pPr>
        <w:jc w:val="both"/>
        <w:rPr>
          <w:b/>
          <w:i/>
        </w:rPr>
      </w:pPr>
      <w:r w:rsidRPr="00E76DFA">
        <w:rPr>
          <w:b/>
          <w:i/>
        </w:rPr>
        <w:t>Metódy a formy práce</w:t>
      </w:r>
    </w:p>
    <w:p w:rsidR="00D74979" w:rsidRPr="00E76DFA" w:rsidRDefault="00D74979" w:rsidP="00D74979">
      <w:pPr>
        <w:ind w:firstLine="360"/>
        <w:jc w:val="both"/>
      </w:pPr>
      <w:r w:rsidRPr="00E76DFA">
        <w:t>Pri výbere vyučovacích metód a foriem treba prihliadať na usporiadanie obsahu vyučovania, vlastné činnosti a činnosti žiakov, na individualitu žiakov a klímu triedy tak, aby boli splnené stanovené ciele a rozvíjali sa kľúčové kompetencie žiakov pre predmet technika.</w:t>
      </w:r>
    </w:p>
    <w:p w:rsidR="00D74979" w:rsidRPr="00D74979" w:rsidRDefault="00D74979" w:rsidP="00D74979">
      <w:pPr>
        <w:jc w:val="both"/>
        <w:rPr>
          <w:b/>
          <w:sz w:val="18"/>
          <w:u w:val="single"/>
        </w:rPr>
      </w:pPr>
    </w:p>
    <w:p w:rsidR="00D74979" w:rsidRPr="00E76DFA" w:rsidRDefault="00D74979" w:rsidP="00D74979">
      <w:pPr>
        <w:ind w:firstLine="360"/>
        <w:jc w:val="both"/>
        <w:rPr>
          <w:b/>
          <w:i/>
        </w:rPr>
      </w:pPr>
      <w:r w:rsidRPr="00E76DFA">
        <w:rPr>
          <w:b/>
          <w:i/>
        </w:rPr>
        <w:t>Organizačné formy práce:</w:t>
      </w:r>
    </w:p>
    <w:p w:rsidR="00D74979" w:rsidRPr="00E76DFA" w:rsidRDefault="00D74979" w:rsidP="00B4470B">
      <w:pPr>
        <w:numPr>
          <w:ilvl w:val="0"/>
          <w:numId w:val="5"/>
        </w:numPr>
        <w:suppressAutoHyphens/>
        <w:spacing w:line="276" w:lineRule="auto"/>
        <w:jc w:val="both"/>
        <w:rPr>
          <w:b/>
          <w:u w:val="single"/>
        </w:rPr>
      </w:pPr>
      <w:r w:rsidRPr="00E76DFA">
        <w:rPr>
          <w:b/>
        </w:rPr>
        <w:t xml:space="preserve">vyučovacia hodina </w:t>
      </w:r>
      <w:r w:rsidRPr="00E76DFA">
        <w:t>(základného typu, motivačného, expozičného, fixačného a diagnostického typu)</w:t>
      </w:r>
    </w:p>
    <w:p w:rsidR="00D74979" w:rsidRPr="00E76DFA" w:rsidRDefault="00D74979" w:rsidP="00B4470B">
      <w:pPr>
        <w:numPr>
          <w:ilvl w:val="0"/>
          <w:numId w:val="5"/>
        </w:numPr>
        <w:suppressAutoHyphens/>
        <w:spacing w:line="276" w:lineRule="auto"/>
        <w:jc w:val="both"/>
        <w:rPr>
          <w:b/>
          <w:u w:val="single"/>
        </w:rPr>
      </w:pPr>
      <w:r w:rsidRPr="00E76DFA">
        <w:rPr>
          <w:b/>
        </w:rPr>
        <w:t>praktické aktivity</w:t>
      </w:r>
    </w:p>
    <w:p w:rsidR="00D74979" w:rsidRPr="00E76DFA" w:rsidRDefault="00D74979" w:rsidP="00D74979">
      <w:pPr>
        <w:ind w:left="360"/>
        <w:jc w:val="both"/>
        <w:rPr>
          <w:b/>
          <w:i/>
        </w:rPr>
      </w:pPr>
      <w:r w:rsidRPr="00E76DFA">
        <w:rPr>
          <w:b/>
          <w:i/>
        </w:rPr>
        <w:t>Metódy práce:</w:t>
      </w:r>
    </w:p>
    <w:p w:rsidR="00D74979" w:rsidRPr="00E76DFA" w:rsidRDefault="00D74979" w:rsidP="00B4470B">
      <w:pPr>
        <w:numPr>
          <w:ilvl w:val="0"/>
          <w:numId w:val="6"/>
        </w:numPr>
        <w:suppressAutoHyphens/>
        <w:spacing w:line="276" w:lineRule="auto"/>
        <w:ind w:left="851" w:hanging="426"/>
        <w:jc w:val="both"/>
        <w:rPr>
          <w:u w:val="single"/>
        </w:rPr>
      </w:pPr>
      <w:r w:rsidRPr="00E76DFA">
        <w:rPr>
          <w:b/>
        </w:rPr>
        <w:t xml:space="preserve">motivačné metódy </w:t>
      </w:r>
      <w:r w:rsidRPr="00E76DFA">
        <w:t>(motivačné rozprávanie − citové približovanie obsahu učenia; motivačný rozhovor − aktivizovanie poznatkov a skúsenosti žiakov; motivačný problém − upútanie pozornosti prostredníctvom nastoleného problému; motivačná demonštrácia − vzbudenie záujmu pomocou, ukážky)</w:t>
      </w:r>
    </w:p>
    <w:p w:rsidR="00D74979" w:rsidRPr="00E76DFA" w:rsidRDefault="00D74979" w:rsidP="00B4470B">
      <w:pPr>
        <w:numPr>
          <w:ilvl w:val="0"/>
          <w:numId w:val="6"/>
        </w:numPr>
        <w:suppressAutoHyphens/>
        <w:spacing w:line="276" w:lineRule="auto"/>
        <w:ind w:left="851" w:hanging="426"/>
        <w:jc w:val="both"/>
        <w:rPr>
          <w:u w:val="single"/>
        </w:rPr>
      </w:pPr>
      <w:r w:rsidRPr="00E76DFA">
        <w:rPr>
          <w:b/>
        </w:rPr>
        <w:t>expozičné metódy</w:t>
      </w:r>
      <w:r w:rsidRPr="00E76DFA">
        <w:t xml:space="preserve"> (rozprávanie − vyjadrovanie skúseností a aktívne počúvanie; vysvetľovanie − logické systematické sprostredkovanie učiva; rozhovor − verbálna komunikácia formou otázok a odpovedí na vyja</w:t>
      </w:r>
      <w:r>
        <w:t xml:space="preserve">drenie faktov, konvergentných </w:t>
      </w:r>
      <w:r w:rsidRPr="00E76DFA">
        <w:t>a divergentných otázok, otázok na pozorovanie, posúdenie situácie, hodnotenie javov, rozhodovanie; beseda − riešenie aktuálnych otázok celým kolektívom; demonštračná metóda − demonštrácia obrazov a modelov; pozorovanie − cielené systematické vnímanie objektov a procesov; manipulácia s predmetmi − praktické činnosti, experimentovanie, pokusy, didaktická hra; inštruktáž − vizuálne a auditívne podnety k praktickej činnosti, vedenie žiakov k chápaniu slovnému a písomnému návodu)</w:t>
      </w:r>
    </w:p>
    <w:p w:rsidR="00D74979" w:rsidRPr="00E76DFA" w:rsidRDefault="00D74979" w:rsidP="00B4470B">
      <w:pPr>
        <w:numPr>
          <w:ilvl w:val="0"/>
          <w:numId w:val="6"/>
        </w:numPr>
        <w:suppressAutoHyphens/>
        <w:spacing w:line="276" w:lineRule="auto"/>
        <w:ind w:left="851" w:hanging="426"/>
        <w:jc w:val="both"/>
        <w:rPr>
          <w:u w:val="single"/>
        </w:rPr>
      </w:pPr>
      <w:r w:rsidRPr="00E76DFA">
        <w:rPr>
          <w:b/>
        </w:rPr>
        <w:t>aktivizujúce metódy</w:t>
      </w:r>
      <w:r w:rsidRPr="00E76DFA">
        <w:t xml:space="preserve"> (diskusia − vzájomná výmena názorov, uvádzanie argumentov, zdôvodňovanie za účelom riešenia daného problému; situačná metóda − riešenie problémového prípadu reálnej situácie so stretom záujmov; kooperatívne vyučovanie − forma skupinového vyučovania založená na vzájomnej závislosti členov heterogénnej skupiny)</w:t>
      </w:r>
    </w:p>
    <w:p w:rsidR="00D74979" w:rsidRPr="00E76DFA" w:rsidRDefault="00D74979" w:rsidP="00B4470B">
      <w:pPr>
        <w:numPr>
          <w:ilvl w:val="0"/>
          <w:numId w:val="6"/>
        </w:numPr>
        <w:suppressAutoHyphens/>
        <w:spacing w:line="276" w:lineRule="auto"/>
        <w:ind w:left="851" w:hanging="426"/>
        <w:jc w:val="both"/>
        <w:rPr>
          <w:u w:val="single"/>
        </w:rPr>
      </w:pPr>
      <w:r w:rsidRPr="00E76DFA">
        <w:rPr>
          <w:b/>
        </w:rPr>
        <w:t>problémové metódy</w:t>
      </w:r>
      <w:r w:rsidRPr="00E76DFA">
        <w:t xml:space="preserve"> (učenie sa riešením problémov založenom na vymedzení a rozbore problému, tvorbe a výberu možných riešení a vlastnom riešení)</w:t>
      </w:r>
    </w:p>
    <w:p w:rsidR="00D74979" w:rsidRPr="00E76DFA" w:rsidRDefault="00D74979" w:rsidP="00B4470B">
      <w:pPr>
        <w:numPr>
          <w:ilvl w:val="0"/>
          <w:numId w:val="6"/>
        </w:numPr>
        <w:suppressAutoHyphens/>
        <w:spacing w:line="276" w:lineRule="auto"/>
        <w:ind w:left="851" w:hanging="426"/>
        <w:jc w:val="both"/>
        <w:rPr>
          <w:u w:val="single"/>
        </w:rPr>
      </w:pPr>
      <w:r w:rsidRPr="00E76DFA">
        <w:rPr>
          <w:b/>
        </w:rPr>
        <w:t>projektové metódy</w:t>
      </w:r>
      <w:r w:rsidRPr="00E76DFA">
        <w:t xml:space="preserve"> (riešenie projektu; komplexná praktická úloha; problém; téma, ktorej riešenie teoretickou aj praktickou činnosťou vedie k vytvoreniu určitého produktu)</w:t>
      </w:r>
    </w:p>
    <w:p w:rsidR="00D74979" w:rsidRPr="00E76DFA" w:rsidRDefault="00D74979" w:rsidP="00B4470B">
      <w:pPr>
        <w:numPr>
          <w:ilvl w:val="0"/>
          <w:numId w:val="6"/>
        </w:numPr>
        <w:suppressAutoHyphens/>
        <w:spacing w:line="276" w:lineRule="auto"/>
        <w:ind w:left="851" w:hanging="426"/>
        <w:jc w:val="both"/>
        <w:rPr>
          <w:u w:val="single"/>
        </w:rPr>
      </w:pPr>
      <w:r w:rsidRPr="00E76DFA">
        <w:rPr>
          <w:b/>
        </w:rPr>
        <w:t>praktické aktivity</w:t>
      </w:r>
      <w:r w:rsidRPr="00E76DFA">
        <w:t xml:space="preserve"> (samostatná činnosť na základe inštruktáže − pozorovanie dostupných prírodných procesov na podporu chápania vzájomných vzťahov a ich významu)</w:t>
      </w:r>
    </w:p>
    <w:p w:rsidR="00D74979" w:rsidRPr="00E76DFA" w:rsidRDefault="00D74979" w:rsidP="00B4470B">
      <w:pPr>
        <w:numPr>
          <w:ilvl w:val="0"/>
          <w:numId w:val="6"/>
        </w:numPr>
        <w:suppressAutoHyphens/>
        <w:spacing w:line="276" w:lineRule="auto"/>
        <w:ind w:left="851" w:hanging="426"/>
        <w:jc w:val="both"/>
        <w:rPr>
          <w:u w:val="single"/>
        </w:rPr>
      </w:pPr>
      <w:r w:rsidRPr="00E76DFA">
        <w:rPr>
          <w:b/>
        </w:rPr>
        <w:t>samostatné učenie sa prostredníctvom informačnej a komunikačnej techniky a experimentovanie</w:t>
      </w:r>
      <w:r w:rsidRPr="00E76DFA">
        <w:t xml:space="preserve"> (samostatné hľadanie, skúšanie, objavovanie)</w:t>
      </w:r>
    </w:p>
    <w:p w:rsidR="00D74979" w:rsidRPr="00E76DFA" w:rsidRDefault="00D74979" w:rsidP="00B4470B">
      <w:pPr>
        <w:numPr>
          <w:ilvl w:val="0"/>
          <w:numId w:val="6"/>
        </w:numPr>
        <w:suppressAutoHyphens/>
        <w:spacing w:line="276" w:lineRule="auto"/>
        <w:ind w:left="851" w:hanging="425"/>
        <w:jc w:val="both"/>
        <w:rPr>
          <w:u w:val="single"/>
        </w:rPr>
      </w:pPr>
      <w:r w:rsidRPr="00E76DFA">
        <w:rPr>
          <w:b/>
        </w:rPr>
        <w:t>fixačné metódy</w:t>
      </w:r>
      <w:r w:rsidRPr="00E76DFA">
        <w:t xml:space="preserve"> (metóda opakovania a precvičovania − ústne a písomné opakovanie; opakovanie s využitím učebnice a inej literatúry; domáce úlohy)</w:t>
      </w:r>
      <w:r w:rsidRPr="00E76DFA">
        <w:rPr>
          <w:b/>
          <w:bCs/>
        </w:rPr>
        <w:br w:type="page"/>
      </w:r>
    </w:p>
    <w:p w:rsidR="00D74979" w:rsidRPr="00BB34F7" w:rsidRDefault="00D74979" w:rsidP="00D74979">
      <w:pPr>
        <w:rPr>
          <w:b/>
        </w:rPr>
      </w:pPr>
      <w:r w:rsidRPr="00BB34F7">
        <w:rPr>
          <w:b/>
        </w:rPr>
        <w:lastRenderedPageBreak/>
        <w:t>UČEBNÉ ZDROJE</w:t>
      </w:r>
    </w:p>
    <w:p w:rsidR="00D74979" w:rsidRPr="0094698D" w:rsidRDefault="00D74979" w:rsidP="00D74979">
      <w:pPr>
        <w:rPr>
          <w:b/>
          <w:sz w:val="20"/>
        </w:rPr>
      </w:pPr>
    </w:p>
    <w:p w:rsidR="00D74979" w:rsidRPr="005620FD" w:rsidRDefault="00D74979" w:rsidP="00D74979">
      <w:pPr>
        <w:rPr>
          <w:b/>
          <w:bCs/>
          <w:i/>
        </w:rPr>
      </w:pPr>
      <w:r w:rsidRPr="005620FD">
        <w:rPr>
          <w:b/>
          <w:bCs/>
          <w:i/>
        </w:rPr>
        <w:t>Literatúra</w:t>
      </w:r>
    </w:p>
    <w:p w:rsidR="00D74979" w:rsidRPr="005620FD" w:rsidRDefault="00D74979" w:rsidP="00B4470B">
      <w:pPr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eastAsia="Calibri"/>
          <w:lang w:eastAsia="ar-SA"/>
        </w:rPr>
      </w:pPr>
      <w:bookmarkStart w:id="3" w:name="_Hlk497510050"/>
      <w:r w:rsidRPr="005620FD">
        <w:t xml:space="preserve">KRUŠPÁN, I. et al. 2002. </w:t>
      </w:r>
      <w:r w:rsidRPr="005620FD">
        <w:rPr>
          <w:i/>
        </w:rPr>
        <w:t>Technická výchova pre 5. až 9. ročník ZŠ</w:t>
      </w:r>
      <w:r w:rsidRPr="005620FD">
        <w:t xml:space="preserve">. Bratislava : EXPOL Pedagogika, 2002. 181 s. ISBN 80−89003−18−4. </w:t>
      </w:r>
    </w:p>
    <w:p w:rsidR="00D74979" w:rsidRDefault="00D74979" w:rsidP="00B4470B">
      <w:pPr>
        <w:numPr>
          <w:ilvl w:val="0"/>
          <w:numId w:val="18"/>
        </w:numPr>
        <w:suppressAutoHyphens/>
        <w:spacing w:line="276" w:lineRule="auto"/>
        <w:ind w:left="284" w:hanging="284"/>
        <w:jc w:val="both"/>
      </w:pPr>
      <w:r w:rsidRPr="005620FD">
        <w:t xml:space="preserve">FUJAS, A. et al. 2015. </w:t>
      </w:r>
      <w:r w:rsidRPr="005620FD">
        <w:rPr>
          <w:i/>
        </w:rPr>
        <w:t>Technika pre 5. ročník ZŠ. Inšpirácia okolo nás (pracovný zošit).</w:t>
      </w:r>
      <w:r w:rsidRPr="005620FD">
        <w:t xml:space="preserve"> Bratislava : Josef Raabe Slovensko, 2015. 48 s. ISBN 978−80−8140−191−6.</w:t>
      </w:r>
    </w:p>
    <w:p w:rsidR="00D74979" w:rsidRPr="005D30E6" w:rsidRDefault="00D74979" w:rsidP="00B4470B">
      <w:pPr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szCs w:val="40"/>
        </w:rPr>
      </w:pPr>
      <w:r w:rsidRPr="005D30E6">
        <w:rPr>
          <w:szCs w:val="40"/>
        </w:rPr>
        <w:t xml:space="preserve">FUJAS, A. et al. 2015. </w:t>
      </w:r>
      <w:r w:rsidRPr="005D30E6">
        <w:rPr>
          <w:i/>
          <w:szCs w:val="40"/>
        </w:rPr>
        <w:t>Technika pre 6. ročník ZŠ. Od nápadu k výrobku (pracovný zošit).</w:t>
      </w:r>
      <w:r w:rsidRPr="005D30E6">
        <w:rPr>
          <w:szCs w:val="40"/>
        </w:rPr>
        <w:t xml:space="preserve"> Bratislava : Josef Raabe Slovensko, 2015. 60 s. ISBN 978−80−8140−202−9.</w:t>
      </w:r>
    </w:p>
    <w:p w:rsidR="00D74979" w:rsidRPr="005D30E6" w:rsidRDefault="00D74979" w:rsidP="00B4470B">
      <w:pPr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szCs w:val="40"/>
        </w:rPr>
      </w:pPr>
      <w:r w:rsidRPr="005D30E6">
        <w:rPr>
          <w:szCs w:val="40"/>
        </w:rPr>
        <w:t xml:space="preserve">BOOCOVÁ, E. et al. 2016. </w:t>
      </w:r>
      <w:r w:rsidRPr="005D30E6">
        <w:rPr>
          <w:i/>
          <w:szCs w:val="40"/>
        </w:rPr>
        <w:t>Technika pre 7. ročník ZŠ. Poznať, rozumieť, vyriešiť (pracovný zošit).</w:t>
      </w:r>
      <w:r w:rsidRPr="005D30E6">
        <w:rPr>
          <w:szCs w:val="40"/>
        </w:rPr>
        <w:t xml:space="preserve"> Bratislava : Josef Raabe Slovensko, 2015. 48 s. ISBN 978−80−8140−203−6.</w:t>
      </w:r>
    </w:p>
    <w:p w:rsidR="00D74979" w:rsidRPr="005D30E6" w:rsidRDefault="00D74979" w:rsidP="00B4470B">
      <w:pPr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szCs w:val="40"/>
        </w:rPr>
      </w:pPr>
      <w:r w:rsidRPr="005D30E6">
        <w:rPr>
          <w:szCs w:val="40"/>
        </w:rPr>
        <w:t xml:space="preserve">BOGOVÁ, O. et al. 2016. </w:t>
      </w:r>
      <w:r w:rsidRPr="005D30E6">
        <w:rPr>
          <w:i/>
          <w:szCs w:val="40"/>
        </w:rPr>
        <w:t>Technika pre 8. ročník ZŠ. Plánovať, konštruovať, opraviť (pracovný zošit).</w:t>
      </w:r>
      <w:r w:rsidRPr="005D30E6">
        <w:rPr>
          <w:szCs w:val="40"/>
        </w:rPr>
        <w:t xml:space="preserve"> Bratislava : Josef Raabe Slovensko, 2015. 56 s. ISBN 978−80−8140−204−3.</w:t>
      </w:r>
    </w:p>
    <w:p w:rsidR="00D74979" w:rsidRPr="005D30E6" w:rsidRDefault="00D74979" w:rsidP="00B4470B">
      <w:pPr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szCs w:val="40"/>
        </w:rPr>
      </w:pPr>
      <w:r w:rsidRPr="005D30E6">
        <w:rPr>
          <w:szCs w:val="40"/>
        </w:rPr>
        <w:t xml:space="preserve">BOGOVÁ, O. et al. 2016. </w:t>
      </w:r>
      <w:r w:rsidRPr="005D30E6">
        <w:rPr>
          <w:i/>
          <w:szCs w:val="40"/>
        </w:rPr>
        <w:t>Technika pre 9. ročník ZŠ. Kým som a kým chcem byť (pracovný zošit).</w:t>
      </w:r>
      <w:r w:rsidRPr="005D30E6">
        <w:rPr>
          <w:szCs w:val="40"/>
        </w:rPr>
        <w:t xml:space="preserve"> Bratislava : Josef Raabe Slovensko, 2015. 72 s. ISBN 978−80−8140−205−0.</w:t>
      </w:r>
    </w:p>
    <w:p w:rsidR="00D74979" w:rsidRPr="005620FD" w:rsidRDefault="00D74979" w:rsidP="00B4470B">
      <w:pPr>
        <w:numPr>
          <w:ilvl w:val="0"/>
          <w:numId w:val="18"/>
        </w:numPr>
        <w:suppressAutoHyphens/>
        <w:spacing w:line="276" w:lineRule="auto"/>
        <w:ind w:left="284" w:hanging="284"/>
        <w:jc w:val="both"/>
      </w:pPr>
      <w:r w:rsidRPr="005620FD">
        <w:t xml:space="preserve">ŽÁČOK, Ľ. 2016. </w:t>
      </w:r>
      <w:r w:rsidRPr="005620FD">
        <w:rPr>
          <w:i/>
        </w:rPr>
        <w:t>Technika  a pracovný zošit pre 5. ročník základnej školy.</w:t>
      </w:r>
      <w:r w:rsidRPr="005620FD">
        <w:t xml:space="preserve"> Banská Bystrica: Belianum, 2016. [online] dostupné na: </w:t>
      </w:r>
      <w:hyperlink r:id="rId7" w:history="1">
        <w:r w:rsidRPr="005620FD">
          <w:rPr>
            <w:rStyle w:val="Hypertextovprepojenie"/>
          </w:rPr>
          <w:t>http://ucebnicatechnika.eu/</w:t>
        </w:r>
      </w:hyperlink>
      <w:r w:rsidRPr="005620FD">
        <w:t xml:space="preserve">  ISBN9788055711089.</w:t>
      </w:r>
    </w:p>
    <w:p w:rsidR="00D74979" w:rsidRPr="005620FD" w:rsidRDefault="00D74979" w:rsidP="00B4470B">
      <w:pPr>
        <w:pStyle w:val="Odsekzoznamu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4" w:name="_Hlk497643979"/>
      <w:r w:rsidRPr="005620F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Hravá technika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8. </w:t>
      </w:r>
      <w:r w:rsidRPr="005620FD">
        <w:rPr>
          <w:rFonts w:ascii="Times New Roman" w:hAnsi="Times New Roman"/>
          <w:sz w:val="24"/>
          <w:szCs w:val="24"/>
        </w:rPr>
        <w:t xml:space="preserve"> Košice: Taktik International, s.r.o., 2017. ISBN </w:t>
      </w:r>
      <w:r w:rsidRPr="005D30E6">
        <w:rPr>
          <w:rFonts w:ascii="Times New Roman" w:hAnsi="Times New Roman"/>
          <w:color w:val="000000"/>
          <w:sz w:val="24"/>
          <w:szCs w:val="24"/>
          <w:shd w:val="clear" w:color="auto" w:fill="FBF7F5"/>
          <w:lang w:val="en-US"/>
        </w:rPr>
        <w:t>97880818005</w:t>
      </w:r>
      <w:r>
        <w:rPr>
          <w:rFonts w:ascii="Times New Roman" w:hAnsi="Times New Roman"/>
          <w:color w:val="000000"/>
          <w:sz w:val="24"/>
          <w:szCs w:val="24"/>
          <w:shd w:val="clear" w:color="auto" w:fill="FBF7F5"/>
          <w:lang w:val="en-US"/>
        </w:rPr>
        <w:t>66</w:t>
      </w:r>
      <w:r w:rsidRPr="005620FD">
        <w:rPr>
          <w:rFonts w:ascii="Times New Roman" w:hAnsi="Times New Roman"/>
          <w:color w:val="000000"/>
          <w:sz w:val="24"/>
          <w:szCs w:val="24"/>
          <w:shd w:val="clear" w:color="auto" w:fill="FBF7F5"/>
          <w:lang w:val="en-US"/>
        </w:rPr>
        <w:t>.</w:t>
      </w:r>
      <w:r w:rsidRPr="005620FD">
        <w:rPr>
          <w:color w:val="000000"/>
          <w:sz w:val="24"/>
          <w:szCs w:val="24"/>
          <w:shd w:val="clear" w:color="auto" w:fill="FFFFFF"/>
        </w:rPr>
        <w:t xml:space="preserve"> </w:t>
      </w:r>
      <w:bookmarkEnd w:id="4"/>
    </w:p>
    <w:p w:rsidR="00D74979" w:rsidRPr="005620FD" w:rsidRDefault="00D74979" w:rsidP="00B4470B">
      <w:pPr>
        <w:pStyle w:val="Odsekzoznamu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20FD">
        <w:rPr>
          <w:rFonts w:ascii="Times New Roman" w:hAnsi="Times New Roman"/>
          <w:sz w:val="24"/>
          <w:szCs w:val="24"/>
        </w:rPr>
        <w:t>zdroje z internetových web stránok</w:t>
      </w:r>
    </w:p>
    <w:bookmarkEnd w:id="3"/>
    <w:p w:rsidR="00D74979" w:rsidRPr="006C7CA6" w:rsidRDefault="00D74979" w:rsidP="00D74979">
      <w:pPr>
        <w:rPr>
          <w:b/>
          <w:bCs/>
          <w:i/>
        </w:rPr>
      </w:pPr>
      <w:r w:rsidRPr="006C7CA6">
        <w:rPr>
          <w:b/>
          <w:bCs/>
          <w:i/>
        </w:rPr>
        <w:t>Didaktická technika</w:t>
      </w:r>
    </w:p>
    <w:p w:rsidR="00D74979" w:rsidRPr="007B5C6F" w:rsidRDefault="00D74979" w:rsidP="00B4470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hanging="284"/>
      </w:pPr>
      <w:r w:rsidRPr="007B5C6F">
        <w:t>interaktívna tabuľa</w:t>
      </w:r>
      <w:r>
        <w:t>,</w:t>
      </w:r>
    </w:p>
    <w:p w:rsidR="00D74979" w:rsidRPr="007B5C6F" w:rsidRDefault="00D74979" w:rsidP="00B4470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hanging="284"/>
      </w:pPr>
      <w:r w:rsidRPr="007B5C6F">
        <w:t>dataprojektor</w:t>
      </w:r>
      <w:r>
        <w:t>,</w:t>
      </w:r>
    </w:p>
    <w:p w:rsidR="00D74979" w:rsidRDefault="00D74979" w:rsidP="00B4470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hanging="284"/>
      </w:pPr>
      <w:r w:rsidRPr="007B5C6F">
        <w:t>IKT</w:t>
      </w:r>
      <w:r>
        <w:t>.</w:t>
      </w:r>
    </w:p>
    <w:p w:rsidR="00D74979" w:rsidRPr="00A66D57" w:rsidRDefault="00D74979" w:rsidP="00D74979">
      <w:pPr>
        <w:rPr>
          <w:sz w:val="14"/>
        </w:rPr>
      </w:pPr>
    </w:p>
    <w:p w:rsidR="00D74979" w:rsidRPr="006C7CA6" w:rsidRDefault="00D74979" w:rsidP="00D74979">
      <w:pPr>
        <w:rPr>
          <w:b/>
          <w:bCs/>
          <w:i/>
        </w:rPr>
      </w:pPr>
      <w:r w:rsidRPr="006C7CA6">
        <w:rPr>
          <w:b/>
          <w:bCs/>
          <w:i/>
        </w:rPr>
        <w:t>Materiálne výučbové prostriedky</w:t>
      </w:r>
    </w:p>
    <w:p w:rsidR="00D74979" w:rsidRPr="007B5C6F" w:rsidRDefault="00D74979" w:rsidP="00B4470B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</w:pPr>
      <w:bookmarkStart w:id="5" w:name="_Hlk497511923"/>
      <w:r>
        <w:t>pracovné náradie,</w:t>
      </w:r>
    </w:p>
    <w:p w:rsidR="00D74979" w:rsidRPr="007B5C6F" w:rsidRDefault="00D74979" w:rsidP="00B4470B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</w:pPr>
      <w:r>
        <w:t>rysovacie pomôcky,</w:t>
      </w:r>
    </w:p>
    <w:bookmarkEnd w:id="5"/>
    <w:p w:rsidR="00D74979" w:rsidRPr="007B5C6F" w:rsidRDefault="00D74979" w:rsidP="00B4470B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</w:pPr>
      <w:r w:rsidRPr="007B5C6F">
        <w:t>kalkulačka</w:t>
      </w:r>
      <w:r>
        <w:t>,</w:t>
      </w:r>
    </w:p>
    <w:p w:rsidR="00D74979" w:rsidRPr="007B5C6F" w:rsidRDefault="00D74979" w:rsidP="00B4470B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ind w:left="284" w:hanging="284"/>
      </w:pPr>
      <w:r w:rsidRPr="007B5C6F">
        <w:t>štvorčekový papier</w:t>
      </w:r>
      <w:r>
        <w:t>.</w:t>
      </w:r>
    </w:p>
    <w:p w:rsidR="00D74979" w:rsidRPr="00A66D57" w:rsidRDefault="00D74979" w:rsidP="00D74979">
      <w:pPr>
        <w:rPr>
          <w:b/>
          <w:bCs/>
          <w:sz w:val="14"/>
        </w:rPr>
      </w:pPr>
    </w:p>
    <w:p w:rsidR="00D74979" w:rsidRPr="006C7CA6" w:rsidRDefault="00D74979" w:rsidP="00D74979">
      <w:pPr>
        <w:rPr>
          <w:b/>
          <w:bCs/>
          <w:i/>
        </w:rPr>
      </w:pPr>
      <w:r w:rsidRPr="006C7CA6">
        <w:rPr>
          <w:b/>
          <w:bCs/>
          <w:i/>
        </w:rPr>
        <w:t>Ďalšie zdroje</w:t>
      </w:r>
    </w:p>
    <w:p w:rsidR="00D74979" w:rsidRPr="007B5C6F" w:rsidRDefault="00D74979" w:rsidP="00B4470B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ind w:left="284" w:hanging="284"/>
      </w:pPr>
      <w:r w:rsidRPr="007B5C6F">
        <w:t>internet</w:t>
      </w:r>
      <w:r>
        <w:t>,</w:t>
      </w:r>
    </w:p>
    <w:p w:rsidR="00D74979" w:rsidRPr="007B5C6F" w:rsidRDefault="00D74979" w:rsidP="00B4470B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ind w:left="284" w:hanging="284"/>
      </w:pPr>
      <w:r w:rsidRPr="007B5C6F">
        <w:t>pripravené prezentácie</w:t>
      </w:r>
      <w:r>
        <w:t>,</w:t>
      </w:r>
    </w:p>
    <w:p w:rsidR="00D74979" w:rsidRPr="0094698D" w:rsidRDefault="00D74979" w:rsidP="00B4470B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r w:rsidRPr="0094698D">
        <w:t>pracovné listy, skúsenosti.</w:t>
      </w:r>
      <w:r w:rsidRPr="0094698D">
        <w:br w:type="page"/>
      </w:r>
    </w:p>
    <w:p w:rsidR="00D74979" w:rsidRDefault="00D74979" w:rsidP="00D74979">
      <w:pPr>
        <w:spacing w:line="276" w:lineRule="auto"/>
        <w:rPr>
          <w:b/>
          <w:bCs/>
          <w:kern w:val="2"/>
        </w:rPr>
      </w:pPr>
      <w:r>
        <w:rPr>
          <w:b/>
          <w:bCs/>
        </w:rPr>
        <w:lastRenderedPageBreak/>
        <w:t>METÓDY A FORMY HODNOTENIA</w:t>
      </w:r>
    </w:p>
    <w:p w:rsidR="00D74979" w:rsidRDefault="00D74979" w:rsidP="00D74979">
      <w:pPr>
        <w:spacing w:line="276" w:lineRule="auto"/>
        <w:rPr>
          <w:b/>
          <w:bCs/>
        </w:rPr>
      </w:pPr>
    </w:p>
    <w:p w:rsidR="00D74979" w:rsidRDefault="00D74979" w:rsidP="00D74979">
      <w:pPr>
        <w:spacing w:line="276" w:lineRule="auto"/>
        <w:ind w:firstLine="709"/>
        <w:jc w:val="both"/>
      </w:pPr>
      <w:r>
        <w:t>Na hodine techniky žiakov hodnotíme známkou v zmysle platného metodického pokynu č. 22/2011 na hodnotenie žiakov základnej školy.</w:t>
      </w:r>
    </w:p>
    <w:p w:rsidR="00D74979" w:rsidRDefault="00D74979" w:rsidP="00D74979">
      <w:pPr>
        <w:spacing w:line="276" w:lineRule="auto"/>
        <w:jc w:val="both"/>
      </w:pPr>
      <w:r>
        <w:t xml:space="preserve">Hodnotenie žiaka je nevyhnutná súčasť výchovno-vzdelávacieho procesu, ktorá má informatívnu, korekčnú a motivačnú funkciu. Žiak sa v procese výchovy a vzdelávania hodnotí priebežne a celkovo má právo dozvedieť sa spôsob a výsledok hodnotenia. </w:t>
      </w:r>
    </w:p>
    <w:p w:rsidR="00D74979" w:rsidRDefault="00D74979" w:rsidP="00D74979">
      <w:pPr>
        <w:spacing w:line="276" w:lineRule="auto"/>
        <w:ind w:firstLine="360"/>
        <w:jc w:val="both"/>
      </w:pPr>
    </w:p>
    <w:tbl>
      <w:tblPr>
        <w:tblpPr w:leftFromText="141" w:rightFromText="141" w:vertAnchor="text" w:horzAnchor="margin" w:tblpXSpec="right" w:tblpY="-55"/>
        <w:tblOverlap w:val="never"/>
        <w:tblW w:w="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292"/>
      </w:tblGrid>
      <w:tr w:rsidR="00D74979" w:rsidTr="00151CC9">
        <w:trPr>
          <w:trHeight w:val="450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79" w:rsidRDefault="00D74979" w:rsidP="00151C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Percentuálna úspešnosť</w:t>
            </w:r>
          </w:p>
        </w:tc>
        <w:tc>
          <w:tcPr>
            <w:tcW w:w="12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4979" w:rsidRDefault="00D74979" w:rsidP="00151C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Známka</w:t>
            </w:r>
          </w:p>
        </w:tc>
      </w:tr>
      <w:tr w:rsidR="00D74979" w:rsidTr="00151CC9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79" w:rsidRDefault="00D74979" w:rsidP="00151C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 − 90 %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4979" w:rsidRDefault="00D74979" w:rsidP="00151C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74979" w:rsidTr="00151CC9">
        <w:trPr>
          <w:trHeight w:val="463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79" w:rsidRDefault="00D74979" w:rsidP="00151C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89 % − 75 %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4979" w:rsidRDefault="00D74979" w:rsidP="00151C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74979" w:rsidTr="00151CC9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79" w:rsidRDefault="00D74979" w:rsidP="00151C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74 % − 50 %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4979" w:rsidRDefault="00D74979" w:rsidP="00151C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74979" w:rsidTr="00151CC9">
        <w:trPr>
          <w:trHeight w:val="450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79" w:rsidRDefault="00D74979" w:rsidP="00151CC9">
            <w:pPr>
              <w:pStyle w:val="Bezriadkovania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49 % − 33 %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4979" w:rsidRDefault="00D74979" w:rsidP="00151C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D74979" w:rsidTr="00151CC9">
        <w:trPr>
          <w:trHeight w:val="463"/>
        </w:trPr>
        <w:tc>
          <w:tcPr>
            <w:tcW w:w="3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4979" w:rsidRDefault="00D74979" w:rsidP="00151C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32 % - 0 %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4979" w:rsidRDefault="00D74979" w:rsidP="00151CC9">
            <w:pPr>
              <w:pStyle w:val="Bezriadkovania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D74979" w:rsidRDefault="00D74979" w:rsidP="00B4470B">
      <w:pPr>
        <w:numPr>
          <w:ilvl w:val="0"/>
          <w:numId w:val="19"/>
        </w:numPr>
        <w:suppressAutoHyphens/>
        <w:spacing w:after="200" w:line="276" w:lineRule="auto"/>
        <w:ind w:left="360"/>
        <w:jc w:val="both"/>
        <w:rPr>
          <w:b/>
          <w:kern w:val="2"/>
        </w:rPr>
      </w:pPr>
      <w:r>
        <w:rPr>
          <w:b/>
        </w:rPr>
        <w:t>písomná forma odpovede − test</w:t>
      </w:r>
      <w:r>
        <w:t xml:space="preserve"> (kontrola a hodnotenie osvojenia si základných poznatkov na konci tematického celku alebo skupiny podobných učebných tém v časovom limite 20 min v  rozsahu 10 − 15 otázok zostavených podľa výkonovej časti vzdelávacieho štandardu)</w:t>
      </w:r>
    </w:p>
    <w:p w:rsidR="00D74979" w:rsidRDefault="00D74979" w:rsidP="00B4470B">
      <w:pPr>
        <w:numPr>
          <w:ilvl w:val="0"/>
          <w:numId w:val="19"/>
        </w:numPr>
        <w:suppressAutoHyphens/>
        <w:spacing w:after="200" w:line="276" w:lineRule="auto"/>
        <w:ind w:left="360"/>
        <w:jc w:val="both"/>
        <w:rPr>
          <w:b/>
        </w:rPr>
      </w:pPr>
      <w:r>
        <w:rPr>
          <w:b/>
        </w:rPr>
        <w:t xml:space="preserve">praktická činnosť žiaka − pracovná a výrobná činnosť, projekt </w:t>
      </w:r>
      <w:r>
        <w:t>(pri praktickej činnosti žiakov sa odporúča zohľadniť nasledovné kritériá: odborná a grafická úroveň, kvalita výstupu, úroveň prezentácie, využitie dostupných zdrojov)</w:t>
      </w:r>
    </w:p>
    <w:p w:rsidR="00D74979" w:rsidRDefault="00D74979" w:rsidP="00B4470B">
      <w:pPr>
        <w:numPr>
          <w:ilvl w:val="0"/>
          <w:numId w:val="19"/>
        </w:numPr>
        <w:suppressAutoHyphens/>
        <w:spacing w:after="200" w:line="276" w:lineRule="auto"/>
        <w:ind w:left="360"/>
        <w:jc w:val="both"/>
        <w:rPr>
          <w:b/>
        </w:rPr>
      </w:pPr>
      <w:r>
        <w:rPr>
          <w:b/>
        </w:rPr>
        <w:t>aktivita na vyučovaní</w:t>
      </w:r>
      <w:r>
        <w:t xml:space="preserve"> (slovná forma hodnotenia môže byť zohľadnená vo výslednej známke z predmetu)</w:t>
      </w:r>
    </w:p>
    <w:p w:rsidR="00D74979" w:rsidRDefault="00D74979" w:rsidP="00D74979">
      <w:pPr>
        <w:spacing w:line="276" w:lineRule="auto"/>
        <w:ind w:left="1080"/>
        <w:jc w:val="both"/>
      </w:pPr>
    </w:p>
    <w:p w:rsidR="00D74979" w:rsidRDefault="00D74979" w:rsidP="00D74979">
      <w:pPr>
        <w:spacing w:line="276" w:lineRule="auto"/>
        <w:rPr>
          <w:b/>
          <w:i/>
        </w:rPr>
      </w:pPr>
      <w:r>
        <w:rPr>
          <w:b/>
          <w:i/>
        </w:rPr>
        <w:t>Prezentácie a referáty</w:t>
      </w:r>
    </w:p>
    <w:p w:rsidR="00D74979" w:rsidRDefault="00D74979" w:rsidP="00B4470B">
      <w:pPr>
        <w:numPr>
          <w:ilvl w:val="0"/>
          <w:numId w:val="20"/>
        </w:numPr>
        <w:tabs>
          <w:tab w:val="num" w:pos="284"/>
        </w:tabs>
        <w:spacing w:line="276" w:lineRule="auto"/>
        <w:ind w:left="284" w:hanging="284"/>
      </w:pPr>
      <w:r>
        <w:t>odborná úroveň</w:t>
      </w:r>
      <w:r>
        <w:tab/>
      </w:r>
      <w:r>
        <w:tab/>
      </w:r>
      <w:r>
        <w:tab/>
      </w:r>
      <w:r>
        <w:tab/>
      </w:r>
      <w:r>
        <w:tab/>
        <w:t>30 %,</w:t>
      </w:r>
    </w:p>
    <w:p w:rsidR="00D74979" w:rsidRDefault="00D74979" w:rsidP="00B4470B">
      <w:pPr>
        <w:numPr>
          <w:ilvl w:val="0"/>
          <w:numId w:val="20"/>
        </w:numPr>
        <w:tabs>
          <w:tab w:val="num" w:pos="284"/>
        </w:tabs>
        <w:spacing w:line="276" w:lineRule="auto"/>
        <w:ind w:left="284" w:hanging="284"/>
      </w:pPr>
      <w:r>
        <w:t>splnenie s</w:t>
      </w:r>
      <w:r w:rsidR="00BC5FCA">
        <w:t>tanovených kritérií vyučujúcim</w:t>
      </w:r>
      <w:r w:rsidR="00BC5FCA">
        <w:tab/>
      </w:r>
      <w:r>
        <w:t>20 %,</w:t>
      </w:r>
    </w:p>
    <w:p w:rsidR="00D74979" w:rsidRDefault="00D74979" w:rsidP="00B4470B">
      <w:pPr>
        <w:numPr>
          <w:ilvl w:val="0"/>
          <w:numId w:val="20"/>
        </w:numPr>
        <w:tabs>
          <w:tab w:val="num" w:pos="284"/>
        </w:tabs>
        <w:spacing w:line="276" w:lineRule="auto"/>
        <w:ind w:left="284" w:hanging="284"/>
      </w:pPr>
      <w:r>
        <w:t>kreativita a vlastný prínos</w:t>
      </w:r>
      <w:r>
        <w:tab/>
        <w:t xml:space="preserve">            </w:t>
      </w:r>
      <w:r>
        <w:tab/>
      </w:r>
      <w:r>
        <w:tab/>
        <w:t>30 %,</w:t>
      </w:r>
    </w:p>
    <w:p w:rsidR="00D74979" w:rsidRDefault="00D74979" w:rsidP="00B4470B">
      <w:pPr>
        <w:numPr>
          <w:ilvl w:val="0"/>
          <w:numId w:val="20"/>
        </w:numPr>
        <w:tabs>
          <w:tab w:val="num" w:pos="284"/>
        </w:tabs>
        <w:spacing w:line="276" w:lineRule="auto"/>
        <w:ind w:left="284" w:hanging="284"/>
      </w:pPr>
      <w:r>
        <w:t>pravopis</w:t>
      </w:r>
      <w:r>
        <w:tab/>
      </w:r>
      <w:r>
        <w:tab/>
      </w:r>
      <w:r>
        <w:tab/>
      </w:r>
      <w:r>
        <w:tab/>
      </w:r>
      <w:r>
        <w:tab/>
      </w:r>
      <w:r>
        <w:tab/>
        <w:t>10 %,</w:t>
      </w:r>
    </w:p>
    <w:p w:rsidR="00D74979" w:rsidRDefault="00D74979" w:rsidP="00B4470B">
      <w:pPr>
        <w:numPr>
          <w:ilvl w:val="0"/>
          <w:numId w:val="20"/>
        </w:numPr>
        <w:tabs>
          <w:tab w:val="num" w:pos="284"/>
        </w:tabs>
        <w:spacing w:line="276" w:lineRule="auto"/>
        <w:ind w:left="284" w:hanging="284"/>
        <w:rPr>
          <w:b/>
          <w:bCs/>
          <w:i/>
          <w:color w:val="000000"/>
        </w:rPr>
      </w:pPr>
      <w:r>
        <w:t>úroveň prezentovania, práca s IKT</w:t>
      </w:r>
      <w:r>
        <w:tab/>
      </w:r>
      <w:r>
        <w:tab/>
        <w:t>10 %.</w:t>
      </w:r>
    </w:p>
    <w:p w:rsidR="00D74979" w:rsidRDefault="00D74979" w:rsidP="00D74979">
      <w:pPr>
        <w:spacing w:line="276" w:lineRule="auto"/>
        <w:rPr>
          <w:b/>
          <w:bCs/>
          <w:i/>
          <w:color w:val="000000"/>
        </w:rPr>
      </w:pPr>
    </w:p>
    <w:p w:rsidR="00D74979" w:rsidRDefault="00D74979" w:rsidP="00D74979">
      <w:pPr>
        <w:spacing w:line="276" w:lineRule="auto"/>
        <w:rPr>
          <w:b/>
          <w:bCs/>
          <w:i/>
          <w:color w:val="000000"/>
        </w:rPr>
      </w:pPr>
    </w:p>
    <w:p w:rsidR="00D74979" w:rsidRDefault="00D74979" w:rsidP="00D74979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</w:rPr>
        <w:t>Žiaci so ŠVVP sú hodnotení s ohľadom na svoje možnosti a v súlade s platným metodickým pokynom na hodnotenie žiakov ZŠ. Hodnotenie žiakov so špeciálnymi poruchami učenia a integrovaných žiakov sa uskutočňuje v spolupráci so špeciálnym pedagógom. Pre žiakov so špeciálnymi potrebami sa slovné hodnotenie pedagóga stáva súčasťou celkového hodnotenia žiaka.</w:t>
      </w:r>
    </w:p>
    <w:p w:rsidR="00A71C46" w:rsidRDefault="00A71C46" w:rsidP="00D74979"/>
    <w:sectPr w:rsidR="00A71C46" w:rsidSect="00D74979">
      <w:pgSz w:w="16838" w:h="11906" w:orient="landscape"/>
      <w:pgMar w:top="993" w:right="678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83" w:rsidRPr="00357AF6" w:rsidRDefault="00804783" w:rsidP="00357AF6">
      <w:pPr>
        <w:pStyle w:val="Odsekzoznamu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804783" w:rsidRPr="00357AF6" w:rsidRDefault="00804783" w:rsidP="00357AF6">
      <w:pPr>
        <w:pStyle w:val="Odsekzoznamu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83" w:rsidRPr="00357AF6" w:rsidRDefault="00804783" w:rsidP="00357AF6">
      <w:pPr>
        <w:pStyle w:val="Odsekzoznamu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804783" w:rsidRPr="00357AF6" w:rsidRDefault="00804783" w:rsidP="00357AF6">
      <w:pPr>
        <w:pStyle w:val="Odsekzoznamu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CB04CF"/>
    <w:multiLevelType w:val="hybridMultilevel"/>
    <w:tmpl w:val="E820C7B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35B5ABE"/>
    <w:multiLevelType w:val="hybridMultilevel"/>
    <w:tmpl w:val="E52EA9C4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61C3C"/>
    <w:multiLevelType w:val="hybridMultilevel"/>
    <w:tmpl w:val="669ABB7C"/>
    <w:lvl w:ilvl="0" w:tplc="35F6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62ABD"/>
    <w:multiLevelType w:val="hybridMultilevel"/>
    <w:tmpl w:val="4E383FCA"/>
    <w:lvl w:ilvl="0" w:tplc="B376681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0B34F9"/>
    <w:multiLevelType w:val="hybridMultilevel"/>
    <w:tmpl w:val="5C6E44C8"/>
    <w:lvl w:ilvl="0" w:tplc="1AC44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F5D92"/>
    <w:multiLevelType w:val="hybridMultilevel"/>
    <w:tmpl w:val="F7B44CFC"/>
    <w:lvl w:ilvl="0" w:tplc="D8502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B03B2"/>
    <w:multiLevelType w:val="hybridMultilevel"/>
    <w:tmpl w:val="8B1E971A"/>
    <w:lvl w:ilvl="0" w:tplc="31748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31156"/>
    <w:multiLevelType w:val="hybridMultilevel"/>
    <w:tmpl w:val="690A024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BD5D18"/>
    <w:multiLevelType w:val="hybridMultilevel"/>
    <w:tmpl w:val="C644A52A"/>
    <w:lvl w:ilvl="0" w:tplc="BBAEB5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37DA"/>
    <w:multiLevelType w:val="hybridMultilevel"/>
    <w:tmpl w:val="9D1E29A2"/>
    <w:lvl w:ilvl="0" w:tplc="8D0EDD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41DA6"/>
    <w:multiLevelType w:val="hybridMultilevel"/>
    <w:tmpl w:val="1A2205AC"/>
    <w:lvl w:ilvl="0" w:tplc="E91EE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A77D9"/>
    <w:multiLevelType w:val="hybridMultilevel"/>
    <w:tmpl w:val="300248AC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217A7"/>
    <w:multiLevelType w:val="hybridMultilevel"/>
    <w:tmpl w:val="4874F804"/>
    <w:lvl w:ilvl="0" w:tplc="39CEFA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C3357"/>
    <w:multiLevelType w:val="hybridMultilevel"/>
    <w:tmpl w:val="86B4309A"/>
    <w:lvl w:ilvl="0" w:tplc="70BA2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546D3"/>
    <w:multiLevelType w:val="hybridMultilevel"/>
    <w:tmpl w:val="2138CFC6"/>
    <w:lvl w:ilvl="0" w:tplc="919EE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82D03"/>
    <w:multiLevelType w:val="hybridMultilevel"/>
    <w:tmpl w:val="AAC25298"/>
    <w:lvl w:ilvl="0" w:tplc="2A4C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83316"/>
    <w:multiLevelType w:val="hybridMultilevel"/>
    <w:tmpl w:val="3FA297D0"/>
    <w:lvl w:ilvl="0" w:tplc="7E645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E2206"/>
    <w:multiLevelType w:val="hybridMultilevel"/>
    <w:tmpl w:val="D28CDC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22"/>
  </w:num>
  <w:num w:numId="6">
    <w:abstractNumId w:val="8"/>
  </w:num>
  <w:num w:numId="7">
    <w:abstractNumId w:val="17"/>
  </w:num>
  <w:num w:numId="8">
    <w:abstractNumId w:val="19"/>
  </w:num>
  <w:num w:numId="9">
    <w:abstractNumId w:val="7"/>
  </w:num>
  <w:num w:numId="10">
    <w:abstractNumId w:val="6"/>
  </w:num>
  <w:num w:numId="11">
    <w:abstractNumId w:val="16"/>
  </w:num>
  <w:num w:numId="12">
    <w:abstractNumId w:val="20"/>
  </w:num>
  <w:num w:numId="13">
    <w:abstractNumId w:val="13"/>
  </w:num>
  <w:num w:numId="14">
    <w:abstractNumId w:val="11"/>
  </w:num>
  <w:num w:numId="15">
    <w:abstractNumId w:val="9"/>
  </w:num>
  <w:num w:numId="16">
    <w:abstractNumId w:val="15"/>
  </w:num>
  <w:num w:numId="17">
    <w:abstractNumId w:val="10"/>
  </w:num>
  <w:num w:numId="18">
    <w:abstractNumId w:val="2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C46"/>
    <w:rsid w:val="00002088"/>
    <w:rsid w:val="000950B6"/>
    <w:rsid w:val="000C718C"/>
    <w:rsid w:val="001309B4"/>
    <w:rsid w:val="001A1E59"/>
    <w:rsid w:val="00200172"/>
    <w:rsid w:val="00243428"/>
    <w:rsid w:val="00275ABE"/>
    <w:rsid w:val="002A7774"/>
    <w:rsid w:val="002F722E"/>
    <w:rsid w:val="00357AF6"/>
    <w:rsid w:val="003B2A8D"/>
    <w:rsid w:val="003D021F"/>
    <w:rsid w:val="003E600C"/>
    <w:rsid w:val="00493A50"/>
    <w:rsid w:val="004F6466"/>
    <w:rsid w:val="005722AA"/>
    <w:rsid w:val="005C0859"/>
    <w:rsid w:val="005F361F"/>
    <w:rsid w:val="00620FC2"/>
    <w:rsid w:val="006271A4"/>
    <w:rsid w:val="0067565B"/>
    <w:rsid w:val="007314A4"/>
    <w:rsid w:val="007B2E43"/>
    <w:rsid w:val="00800B84"/>
    <w:rsid w:val="00804783"/>
    <w:rsid w:val="00821872"/>
    <w:rsid w:val="00852C49"/>
    <w:rsid w:val="00861E4B"/>
    <w:rsid w:val="00885FD0"/>
    <w:rsid w:val="009F42A9"/>
    <w:rsid w:val="00A71C46"/>
    <w:rsid w:val="00A76661"/>
    <w:rsid w:val="00A920D3"/>
    <w:rsid w:val="00AA1945"/>
    <w:rsid w:val="00B316DE"/>
    <w:rsid w:val="00B377D2"/>
    <w:rsid w:val="00B40098"/>
    <w:rsid w:val="00B4470B"/>
    <w:rsid w:val="00BA662B"/>
    <w:rsid w:val="00BC5FCA"/>
    <w:rsid w:val="00C22672"/>
    <w:rsid w:val="00C26AFD"/>
    <w:rsid w:val="00C64431"/>
    <w:rsid w:val="00C904BF"/>
    <w:rsid w:val="00CB0B97"/>
    <w:rsid w:val="00D74979"/>
    <w:rsid w:val="00D74FCD"/>
    <w:rsid w:val="00DA0E09"/>
    <w:rsid w:val="00DC3850"/>
    <w:rsid w:val="00DC797B"/>
    <w:rsid w:val="00DF68BE"/>
    <w:rsid w:val="00E11B54"/>
    <w:rsid w:val="00E8183B"/>
    <w:rsid w:val="00E85764"/>
    <w:rsid w:val="00ED0F51"/>
    <w:rsid w:val="00F03C7F"/>
    <w:rsid w:val="00F166A4"/>
    <w:rsid w:val="00F711EA"/>
    <w:rsid w:val="00F970E1"/>
    <w:rsid w:val="00FC6B98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D36D8-5673-4C70-8081-75225E26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71C4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71C46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rsid w:val="00A71C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71C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71C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Bezriadkovania1">
    <w:name w:val="Bez riadkovania1"/>
    <w:basedOn w:val="Normlny"/>
    <w:rsid w:val="00F03C7F"/>
    <w:pPr>
      <w:widowControl w:val="0"/>
      <w:suppressAutoHyphens/>
    </w:pPr>
    <w:rPr>
      <w:rFonts w:ascii="Liberation Serif" w:eastAsia="DejaVu Sans" w:hAnsi="Liberation Serif" w:cs="DejaVu Sans"/>
      <w:kern w:val="1"/>
      <w:lang w:val="en-US" w:eastAsia="hi-IN" w:bidi="hi-IN"/>
    </w:rPr>
  </w:style>
  <w:style w:type="paragraph" w:styleId="Bezriadkovania">
    <w:name w:val="No Spacing"/>
    <w:basedOn w:val="Normlny"/>
    <w:uiPriority w:val="1"/>
    <w:qFormat/>
    <w:rsid w:val="00F03C7F"/>
    <w:rPr>
      <w:rFonts w:ascii="Calibri" w:eastAsia="Calibri" w:hAnsi="Calibri"/>
      <w:sz w:val="22"/>
      <w:szCs w:val="22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5C08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5C085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57A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7AF6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6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600C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rsid w:val="00D7497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ebnicatechnik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2820</Words>
  <Characters>16077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Monika</cp:lastModifiedBy>
  <cp:revision>7</cp:revision>
  <dcterms:created xsi:type="dcterms:W3CDTF">2019-09-09T08:27:00Z</dcterms:created>
  <dcterms:modified xsi:type="dcterms:W3CDTF">2019-09-16T18:27:00Z</dcterms:modified>
</cp:coreProperties>
</file>